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EAE7B" w14:textId="20F95CA7" w:rsidR="005B2A67" w:rsidRPr="005B2A67" w:rsidRDefault="005B2A67" w:rsidP="005B2A67">
      <w:pPr>
        <w:jc w:val="both"/>
        <w:rPr>
          <w:sz w:val="28"/>
          <w:szCs w:val="28"/>
        </w:rPr>
      </w:pPr>
      <w:r w:rsidRPr="005B2A67">
        <w:rPr>
          <w:sz w:val="28"/>
          <w:szCs w:val="28"/>
        </w:rPr>
        <w:t>Introduktion til Privatlivspolitik for patienter</w:t>
      </w:r>
    </w:p>
    <w:p w14:paraId="0B2C4219" w14:textId="77777777" w:rsidR="005B2A67" w:rsidRDefault="005B2A67" w:rsidP="005B2A67">
      <w:pPr>
        <w:jc w:val="both"/>
      </w:pPr>
    </w:p>
    <w:p w14:paraId="6567FB14" w14:textId="244197FC" w:rsidR="005B2A67" w:rsidRDefault="005B2A67" w:rsidP="005B2A67">
      <w:pPr>
        <w:jc w:val="both"/>
      </w:pPr>
      <w:r w:rsidRPr="005B2A67">
        <w:t xml:space="preserve">En virksomhed, organisation eller lignende, herunder også en </w:t>
      </w:r>
      <w:r>
        <w:t>special</w:t>
      </w:r>
      <w:r w:rsidRPr="005B2A67">
        <w:t>lægepraksis er efter EU’s databeskyttelsesforordning (GDPR) forpligtet til at give den registrerede (patienten) en række informationer, når personoplysninger indsamles fra</w:t>
      </w:r>
      <w:r w:rsidR="002C7F87">
        <w:t xml:space="preserve"> og om</w:t>
      </w:r>
      <w:r w:rsidRPr="005B2A67">
        <w:t xml:space="preserve"> den registrerede. </w:t>
      </w:r>
    </w:p>
    <w:p w14:paraId="6586ECFB" w14:textId="77777777" w:rsidR="002C7F87" w:rsidRDefault="002C7F87" w:rsidP="005B2A67">
      <w:pPr>
        <w:jc w:val="both"/>
      </w:pPr>
    </w:p>
    <w:p w14:paraId="73DBD778" w14:textId="26007609" w:rsidR="002C7F87" w:rsidRPr="005B2A67" w:rsidRDefault="002C7F87" w:rsidP="005B2A67">
      <w:pPr>
        <w:jc w:val="both"/>
      </w:pPr>
      <w:r>
        <w:t>Det anbefales, at privatlivspolitikken lægges i papirformat et synligt sted i klinikken og lægges på hjemmesiden</w:t>
      </w:r>
      <w:r w:rsidR="00DE2EA8">
        <w:t>.</w:t>
      </w:r>
      <w:r>
        <w:t xml:space="preserve"> </w:t>
      </w:r>
    </w:p>
    <w:p w14:paraId="61180B40" w14:textId="77777777" w:rsidR="005B2A67" w:rsidRPr="005B2A67" w:rsidRDefault="005B2A67" w:rsidP="005B2A67">
      <w:pPr>
        <w:jc w:val="both"/>
      </w:pPr>
    </w:p>
    <w:p w14:paraId="7274800C" w14:textId="24A68264" w:rsidR="005B2A67" w:rsidRPr="005B2A67" w:rsidRDefault="002C7F87" w:rsidP="005B2A67">
      <w:pPr>
        <w:jc w:val="both"/>
      </w:pPr>
      <w:r>
        <w:t xml:space="preserve">Foreningen af Praktiserende Speciallæger (FAPS) </w:t>
      </w:r>
      <w:r w:rsidR="005B2A67" w:rsidRPr="005B2A67">
        <w:t xml:space="preserve">og Kromann Reumert har udarbejdet nedenstående skabelon, som den enkelte </w:t>
      </w:r>
      <w:r>
        <w:t>speciallæge</w:t>
      </w:r>
      <w:r w:rsidR="005B2A67" w:rsidRPr="005B2A67">
        <w:t xml:space="preserve">praksis selv skal gennemgå og tilrette, så oplysningerne stemmer overens med de konkrete forhold i klinikken.  </w:t>
      </w:r>
    </w:p>
    <w:p w14:paraId="7A61387A" w14:textId="77777777" w:rsidR="005B2A67" w:rsidRPr="005B2A67" w:rsidRDefault="005B2A67" w:rsidP="005B2A67">
      <w:pPr>
        <w:jc w:val="both"/>
      </w:pPr>
    </w:p>
    <w:p w14:paraId="7EC0A4B7" w14:textId="45209C08" w:rsidR="005B2A67" w:rsidRDefault="005B2A67" w:rsidP="005B2A67">
      <w:pPr>
        <w:jc w:val="both"/>
      </w:pPr>
      <w:r w:rsidRPr="005B2A67">
        <w:t xml:space="preserve"> </w:t>
      </w:r>
      <w:r w:rsidR="002C7F87">
        <w:t xml:space="preserve">FAPS </w:t>
      </w:r>
      <w:r w:rsidRPr="005B2A67">
        <w:t xml:space="preserve">og Kromann Reumert påtager sig intet ansvar for medlemmernes anvendelse af dette materiale og kan ikke gøres ansvarlige for senere regelændringer, der måtte få betydning for indholdet og behov for opdatering deraf. Medlemmernes tilegnelse og anvendelse af materialet sker på medlemmernes eget ansvar, og Kromann Reumert og </w:t>
      </w:r>
      <w:r w:rsidR="00865442">
        <w:t>FAPS</w:t>
      </w:r>
      <w:r w:rsidRPr="005B2A67">
        <w:t xml:space="preserve"> kan således ikke gøres ansvarlig for fejl og mangler i indholdet, der måtte opstå som følge af medlemmernes anvendelse af materialet.</w:t>
      </w:r>
      <w:r w:rsidR="00212072">
        <w:t xml:space="preserve"> Skabelonen skal ikke anses som rådgivning.</w:t>
      </w:r>
      <w:r w:rsidRPr="005B2A67">
        <w:t xml:space="preserve"> </w:t>
      </w:r>
    </w:p>
    <w:p w14:paraId="4BA49A2B" w14:textId="77777777" w:rsidR="00865442" w:rsidRDefault="00865442" w:rsidP="005B2A67">
      <w:pPr>
        <w:jc w:val="both"/>
      </w:pPr>
    </w:p>
    <w:p w14:paraId="369D5519" w14:textId="45BCB6A8" w:rsidR="00865442" w:rsidRPr="005B2A67" w:rsidRDefault="00865442" w:rsidP="005B2A67">
      <w:pPr>
        <w:jc w:val="both"/>
      </w:pPr>
      <w:r>
        <w:t xml:space="preserve">OBS! Ved anvendelse af privatlivspolitikken skal de gule felter udfyldes </w:t>
      </w:r>
      <w:r w:rsidR="00C07392">
        <w:t>eller slettes, hvis de ikke er relevante for din klinik. D</w:t>
      </w:r>
      <w:r>
        <w:t>ette introducerende afsnit slettes</w:t>
      </w:r>
      <w:bookmarkStart w:id="0" w:name="OpenAt"/>
      <w:bookmarkEnd w:id="0"/>
      <w:r>
        <w:t>.</w:t>
      </w:r>
      <w:r w:rsidR="00C07392">
        <w:t xml:space="preserve"> </w:t>
      </w:r>
    </w:p>
    <w:p w14:paraId="078C202C" w14:textId="77777777" w:rsidR="005B2A67" w:rsidRDefault="005B2A67">
      <w:pPr>
        <w:spacing w:after="160" w:line="259" w:lineRule="auto"/>
        <w:rPr>
          <w:b/>
          <w:color w:val="000000" w:themeColor="text1"/>
          <w:sz w:val="28"/>
          <w:szCs w:val="28"/>
        </w:rPr>
      </w:pPr>
      <w:r>
        <w:rPr>
          <w:b/>
          <w:color w:val="000000" w:themeColor="text1"/>
          <w:sz w:val="28"/>
          <w:szCs w:val="28"/>
        </w:rPr>
        <w:br w:type="page"/>
      </w:r>
    </w:p>
    <w:p w14:paraId="05DEBE2B" w14:textId="52EBE4A3" w:rsidR="00915436" w:rsidRPr="00657CE2" w:rsidRDefault="00657CE2" w:rsidP="003E1F42">
      <w:pPr>
        <w:jc w:val="both"/>
        <w:rPr>
          <w:b/>
          <w:color w:val="000000" w:themeColor="text1"/>
          <w:sz w:val="28"/>
          <w:szCs w:val="28"/>
        </w:rPr>
      </w:pPr>
      <w:r w:rsidRPr="00D90785">
        <w:rPr>
          <w:b/>
          <w:color w:val="000000" w:themeColor="text1"/>
          <w:sz w:val="28"/>
          <w:szCs w:val="28"/>
        </w:rPr>
        <w:lastRenderedPageBreak/>
        <w:t xml:space="preserve">Privatlivspolitik for </w:t>
      </w:r>
      <w:r>
        <w:rPr>
          <w:b/>
          <w:color w:val="000000" w:themeColor="text1"/>
          <w:sz w:val="28"/>
          <w:szCs w:val="28"/>
        </w:rPr>
        <w:t>patienter</w:t>
      </w:r>
    </w:p>
    <w:p w14:paraId="19500863" w14:textId="29A5AE01" w:rsidR="00915436" w:rsidRDefault="00A840CC" w:rsidP="003E1F42">
      <w:pPr>
        <w:jc w:val="both"/>
        <w:rPr>
          <w:i/>
          <w:iCs/>
        </w:rPr>
      </w:pPr>
      <w:r>
        <w:rPr>
          <w:i/>
          <w:iCs/>
        </w:rPr>
        <w:t>Version: [</w:t>
      </w:r>
      <w:r w:rsidRPr="00240A07">
        <w:rPr>
          <w:i/>
          <w:iCs/>
          <w:highlight w:val="yellow"/>
        </w:rPr>
        <w:t>dato</w:t>
      </w:r>
      <w:r>
        <w:rPr>
          <w:i/>
          <w:iCs/>
        </w:rPr>
        <w:t>]</w:t>
      </w:r>
    </w:p>
    <w:p w14:paraId="7A9CD57A" w14:textId="6DB69E35" w:rsidR="006B3747" w:rsidRDefault="006B3747" w:rsidP="003E1F42">
      <w:pPr>
        <w:jc w:val="both"/>
        <w:rPr>
          <w:i/>
          <w:iCs/>
        </w:rPr>
      </w:pPr>
    </w:p>
    <w:p w14:paraId="6F157B97" w14:textId="77777777" w:rsidR="00F76170" w:rsidRDefault="00F76170" w:rsidP="003E1F42">
      <w:pPr>
        <w:jc w:val="both"/>
      </w:pPr>
    </w:p>
    <w:p w14:paraId="58C2D19B" w14:textId="0E831202" w:rsidR="006B3747" w:rsidRDefault="006B3747" w:rsidP="003E1F42">
      <w:pPr>
        <w:jc w:val="both"/>
      </w:pPr>
      <w:r>
        <w:t>I denne privatlivspolitik beskrives, hvordan [</w:t>
      </w:r>
      <w:r w:rsidRPr="003E1F42">
        <w:rPr>
          <w:highlight w:val="yellow"/>
        </w:rPr>
        <w:t>indsæt navn, adresse og cvr-nr. på klinik</w:t>
      </w:r>
      <w:r>
        <w:t xml:space="preserve">] </w:t>
      </w:r>
      <w:r w:rsidR="001B3584" w:rsidRPr="00B07DC6">
        <w:t>(”vi</w:t>
      </w:r>
      <w:r w:rsidR="001B3584">
        <w:t>"</w:t>
      </w:r>
      <w:r w:rsidR="001B3584" w:rsidRPr="00B07DC6">
        <w:t xml:space="preserve">, </w:t>
      </w:r>
      <w:r w:rsidR="001B3584">
        <w:t>"</w:t>
      </w:r>
      <w:r w:rsidR="001B3584" w:rsidRPr="00B07DC6">
        <w:t>os</w:t>
      </w:r>
      <w:r w:rsidR="001B3584">
        <w:t>"</w:t>
      </w:r>
      <w:r w:rsidR="001B3584" w:rsidRPr="00B07DC6">
        <w:t xml:space="preserve">, </w:t>
      </w:r>
      <w:r w:rsidR="001B3584">
        <w:t>"</w:t>
      </w:r>
      <w:r w:rsidR="001B3584" w:rsidRPr="00B07DC6">
        <w:t>vores</w:t>
      </w:r>
      <w:r w:rsidR="001B3584">
        <w:t>"</w:t>
      </w:r>
      <w:r w:rsidR="001B3584" w:rsidRPr="00B07DC6">
        <w:t xml:space="preserve">, </w:t>
      </w:r>
      <w:r w:rsidR="001B3584">
        <w:t>"</w:t>
      </w:r>
      <w:r w:rsidR="001B3584" w:rsidRPr="00B07DC6">
        <w:t xml:space="preserve">klinikken”) </w:t>
      </w:r>
      <w:r>
        <w:t>behandler</w:t>
      </w:r>
      <w:r w:rsidR="008A4222">
        <w:t xml:space="preserve"> </w:t>
      </w:r>
      <w:r>
        <w:t xml:space="preserve">og videregiver dine personoplysninger. </w:t>
      </w:r>
    </w:p>
    <w:p w14:paraId="3FE00B33" w14:textId="77777777" w:rsidR="003E1F42" w:rsidRDefault="003E1F42" w:rsidP="003E1F42">
      <w:pPr>
        <w:jc w:val="both"/>
      </w:pPr>
      <w:bookmarkStart w:id="1" w:name="NavStart"/>
      <w:bookmarkEnd w:id="1"/>
    </w:p>
    <w:p w14:paraId="525134ED" w14:textId="63648450" w:rsidR="006B3747" w:rsidRDefault="006B3747" w:rsidP="003E1F42">
      <w:pPr>
        <w:jc w:val="both"/>
      </w:pPr>
      <w:r>
        <w:t xml:space="preserve">I forbindelse med vores samtale, undersøgelse, diagnostik og behandling af dig som patient indsamler og behandler vi som dataansvarlig en række personoplysninger om dig. </w:t>
      </w:r>
    </w:p>
    <w:p w14:paraId="106843F7" w14:textId="77777777" w:rsidR="006B3747" w:rsidRDefault="006B3747" w:rsidP="003E1F42">
      <w:pPr>
        <w:jc w:val="both"/>
      </w:pPr>
    </w:p>
    <w:p w14:paraId="0B04025F" w14:textId="4D83E3A0" w:rsidR="006B3747" w:rsidRPr="006B3747" w:rsidRDefault="006B3747" w:rsidP="003E1F42">
      <w:pPr>
        <w:pStyle w:val="Overskrift1"/>
        <w:jc w:val="both"/>
      </w:pPr>
      <w:r w:rsidRPr="006B3747">
        <w:t xml:space="preserve">Typer af oplysninger </w:t>
      </w:r>
      <w:r w:rsidR="00286356">
        <w:t>og formål</w:t>
      </w:r>
    </w:p>
    <w:p w14:paraId="0F9CEC05" w14:textId="618EEC9A" w:rsidR="0014799A" w:rsidRPr="00446DFE" w:rsidRDefault="006B3747" w:rsidP="003E1F42">
      <w:pPr>
        <w:jc w:val="both"/>
      </w:pPr>
      <w:r>
        <w:t xml:space="preserve">Vi </w:t>
      </w:r>
      <w:r w:rsidR="00572E84">
        <w:t xml:space="preserve">kan </w:t>
      </w:r>
      <w:r>
        <w:t>indsamle og behandle følgende typer af personoplysninger om dig (i det omfang det er relevant for netop dig):</w:t>
      </w:r>
    </w:p>
    <w:p w14:paraId="0DCCC0D1" w14:textId="77777777" w:rsidR="006B3747" w:rsidRDefault="006B3747" w:rsidP="003E1F42">
      <w:pPr>
        <w:jc w:val="both"/>
      </w:pPr>
    </w:p>
    <w:tbl>
      <w:tblPr>
        <w:tblStyle w:val="Tabel-Gitter"/>
        <w:tblW w:w="9918" w:type="dxa"/>
        <w:tblLook w:val="04A0" w:firstRow="1" w:lastRow="0" w:firstColumn="1" w:lastColumn="0" w:noHBand="0" w:noVBand="1"/>
      </w:tblPr>
      <w:tblGrid>
        <w:gridCol w:w="2539"/>
        <w:gridCol w:w="2991"/>
        <w:gridCol w:w="4388"/>
      </w:tblGrid>
      <w:tr w:rsidR="00D677FE" w:rsidRPr="00B07DC6" w14:paraId="05FD6F8C" w14:textId="77777777" w:rsidTr="00153BE9">
        <w:trPr>
          <w:trHeight w:val="493"/>
        </w:trPr>
        <w:tc>
          <w:tcPr>
            <w:tcW w:w="99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1B2B7" w:themeFill="accent2" w:themeFillTint="99"/>
            <w:vAlign w:val="center"/>
            <w:hideMark/>
          </w:tcPr>
          <w:p w14:paraId="6BF08A7B" w14:textId="77777777" w:rsidR="00D677FE" w:rsidRPr="00B07DC6" w:rsidRDefault="00D677FE" w:rsidP="00153BE9">
            <w:pPr>
              <w:jc w:val="both"/>
              <w:rPr>
                <w:b/>
                <w:bCs/>
              </w:rPr>
            </w:pPr>
            <w:r w:rsidRPr="00B07DC6">
              <w:rPr>
                <w:b/>
                <w:bCs/>
              </w:rPr>
              <w:br w:type="page"/>
              <w:t>Kategorier af registrerede personer og kategorierne af personoplysninger</w:t>
            </w:r>
          </w:p>
        </w:tc>
      </w:tr>
      <w:tr w:rsidR="00D677FE" w:rsidRPr="00B07DC6" w14:paraId="704B2C87" w14:textId="77777777" w:rsidTr="00153BE9">
        <w:tc>
          <w:tcPr>
            <w:tcW w:w="2539" w:type="dxa"/>
            <w:vMerge w:val="restart"/>
            <w:tcBorders>
              <w:top w:val="single" w:sz="4" w:space="0" w:color="000000" w:themeColor="text1"/>
              <w:left w:val="single" w:sz="4" w:space="0" w:color="000000" w:themeColor="text1"/>
              <w:bottom w:val="single" w:sz="4" w:space="0" w:color="000000" w:themeColor="text1"/>
              <w:right w:val="single" w:sz="4" w:space="0" w:color="auto"/>
            </w:tcBorders>
            <w:hideMark/>
          </w:tcPr>
          <w:p w14:paraId="66ACFFD6" w14:textId="77777777" w:rsidR="00D677FE" w:rsidRPr="00B07DC6" w:rsidRDefault="00D677FE" w:rsidP="00153BE9">
            <w:pPr>
              <w:jc w:val="both"/>
              <w:rPr>
                <w:b/>
                <w:bCs/>
              </w:rPr>
            </w:pPr>
            <w:r w:rsidRPr="00B07DC6">
              <w:rPr>
                <w:b/>
                <w:bCs/>
              </w:rPr>
              <w:t>Kategori af registrerede:</w:t>
            </w:r>
          </w:p>
          <w:p w14:paraId="15DF9481" w14:textId="7ECBEEE5" w:rsidR="00D677FE" w:rsidRPr="00B07DC6" w:rsidRDefault="00D677FE" w:rsidP="00153BE9">
            <w:pPr>
              <w:jc w:val="both"/>
            </w:pPr>
            <w:r>
              <w:t>Patienter</w:t>
            </w:r>
          </w:p>
        </w:tc>
        <w:tc>
          <w:tcPr>
            <w:tcW w:w="7379" w:type="dxa"/>
            <w:gridSpan w:val="2"/>
            <w:tcBorders>
              <w:top w:val="single" w:sz="4" w:space="0" w:color="auto"/>
              <w:left w:val="single" w:sz="4" w:space="0" w:color="auto"/>
              <w:bottom w:val="nil"/>
              <w:right w:val="single" w:sz="4" w:space="0" w:color="auto"/>
            </w:tcBorders>
            <w:hideMark/>
          </w:tcPr>
          <w:p w14:paraId="3D50D196" w14:textId="77777777" w:rsidR="00D677FE" w:rsidRPr="00B07DC6" w:rsidRDefault="00D677FE" w:rsidP="00153BE9">
            <w:pPr>
              <w:jc w:val="both"/>
            </w:pPr>
            <w:r w:rsidRPr="00B07DC6">
              <w:t>Særlige kategorier af personoplysninger (</w:t>
            </w:r>
            <w:r w:rsidRPr="00B07DC6">
              <w:rPr>
                <w:highlight w:val="yellow"/>
              </w:rPr>
              <w:t>sæt kryds i boksene</w:t>
            </w:r>
            <w:r w:rsidRPr="00B07DC6">
              <w:t>):</w:t>
            </w:r>
          </w:p>
          <w:p w14:paraId="60852E39" w14:textId="77777777" w:rsidR="00D677FE" w:rsidRPr="00B07DC6" w:rsidRDefault="00D677FE" w:rsidP="00153BE9">
            <w:pPr>
              <w:jc w:val="both"/>
            </w:pPr>
          </w:p>
        </w:tc>
      </w:tr>
      <w:tr w:rsidR="00D677FE" w:rsidRPr="00B07DC6" w14:paraId="3A5A4A54" w14:textId="77777777" w:rsidTr="00153BE9">
        <w:tc>
          <w:tcPr>
            <w:tcW w:w="0" w:type="auto"/>
            <w:vMerge/>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0EF81F7F" w14:textId="77777777" w:rsidR="00D677FE" w:rsidRPr="00FA3C47" w:rsidRDefault="00D677FE" w:rsidP="00153BE9">
            <w:pPr>
              <w:jc w:val="both"/>
              <w:rPr>
                <w:rFonts w:asciiTheme="majorHAnsi" w:hAnsiTheme="majorHAnsi" w:cstheme="majorHAnsi"/>
                <w:sz w:val="20"/>
                <w:szCs w:val="20"/>
              </w:rPr>
            </w:pPr>
          </w:p>
        </w:tc>
        <w:tc>
          <w:tcPr>
            <w:tcW w:w="2991" w:type="dxa"/>
            <w:tcBorders>
              <w:top w:val="nil"/>
              <w:left w:val="single" w:sz="4" w:space="0" w:color="auto"/>
              <w:bottom w:val="nil"/>
              <w:right w:val="nil"/>
            </w:tcBorders>
            <w:hideMark/>
          </w:tcPr>
          <w:p w14:paraId="5FDD06B4" w14:textId="488BC96E" w:rsidR="00D677FE" w:rsidRPr="00B07DC6" w:rsidRDefault="00000000" w:rsidP="00153BE9">
            <w:pPr>
              <w:spacing w:line="360" w:lineRule="auto"/>
              <w:jc w:val="both"/>
            </w:pPr>
            <w:sdt>
              <w:sdtPr>
                <w:rPr>
                  <w:sz w:val="20"/>
                  <w:szCs w:val="20"/>
                </w:rPr>
                <w:id w:val="732898275"/>
                <w14:checkbox>
                  <w14:checked w14:val="1"/>
                  <w14:checkedState w14:val="2612" w14:font="MS Gothic"/>
                  <w14:uncheckedState w14:val="2610" w14:font="MS Gothic"/>
                </w14:checkbox>
              </w:sdtPr>
              <w:sdtContent>
                <w:r w:rsidR="00421A1B">
                  <w:rPr>
                    <w:rFonts w:ascii="MS Gothic" w:eastAsia="MS Gothic" w:hAnsi="MS Gothic" w:hint="eastAsia"/>
                    <w:sz w:val="20"/>
                    <w:szCs w:val="20"/>
                  </w:rPr>
                  <w:t>☒</w:t>
                </w:r>
              </w:sdtContent>
            </w:sdt>
            <w:r w:rsidR="00D677FE" w:rsidRPr="00B07DC6">
              <w:t xml:space="preserve"> Race eller etnisk oprindelse </w:t>
            </w:r>
          </w:p>
          <w:p w14:paraId="3D5710BE" w14:textId="7B1B2236" w:rsidR="00D677FE" w:rsidRPr="00B07DC6" w:rsidRDefault="00000000" w:rsidP="00153BE9">
            <w:pPr>
              <w:spacing w:line="360" w:lineRule="auto"/>
              <w:jc w:val="both"/>
            </w:pPr>
            <w:sdt>
              <w:sdtPr>
                <w:rPr>
                  <w:sz w:val="20"/>
                  <w:szCs w:val="20"/>
                </w:rPr>
                <w:id w:val="423848440"/>
                <w14:checkbox>
                  <w14:checked w14:val="0"/>
                  <w14:checkedState w14:val="2612" w14:font="MS Gothic"/>
                  <w14:uncheckedState w14:val="2610" w14:font="MS Gothic"/>
                </w14:checkbox>
              </w:sdtPr>
              <w:sdtContent>
                <w:r w:rsidR="00421A1B">
                  <w:rPr>
                    <w:rFonts w:ascii="MS Gothic" w:eastAsia="MS Gothic" w:hAnsi="MS Gothic" w:hint="eastAsia"/>
                    <w:sz w:val="20"/>
                    <w:szCs w:val="20"/>
                  </w:rPr>
                  <w:t>☐</w:t>
                </w:r>
              </w:sdtContent>
            </w:sdt>
            <w:r w:rsidR="00D677FE" w:rsidRPr="00B07DC6">
              <w:t xml:space="preserve"> Politisk overbevisning</w:t>
            </w:r>
          </w:p>
          <w:p w14:paraId="502A0B56" w14:textId="2F250D78" w:rsidR="00D677FE" w:rsidRPr="00B07DC6" w:rsidRDefault="00000000" w:rsidP="00153BE9">
            <w:pPr>
              <w:spacing w:line="360" w:lineRule="auto"/>
              <w:jc w:val="both"/>
            </w:pPr>
            <w:sdt>
              <w:sdtPr>
                <w:rPr>
                  <w:sz w:val="20"/>
                  <w:szCs w:val="20"/>
                </w:rPr>
                <w:id w:val="-1263764288"/>
                <w14:checkbox>
                  <w14:checked w14:val="1"/>
                  <w14:checkedState w14:val="2612" w14:font="MS Gothic"/>
                  <w14:uncheckedState w14:val="2610" w14:font="MS Gothic"/>
                </w14:checkbox>
              </w:sdtPr>
              <w:sdtContent>
                <w:r w:rsidR="00421A1B">
                  <w:rPr>
                    <w:rFonts w:ascii="MS Gothic" w:eastAsia="MS Gothic" w:hAnsi="MS Gothic" w:hint="eastAsia"/>
                    <w:sz w:val="20"/>
                    <w:szCs w:val="20"/>
                  </w:rPr>
                  <w:t>☒</w:t>
                </w:r>
              </w:sdtContent>
            </w:sdt>
            <w:r w:rsidR="00D677FE" w:rsidRPr="00B07DC6">
              <w:t xml:space="preserve"> Religiøs overbevisning</w:t>
            </w:r>
          </w:p>
          <w:p w14:paraId="7801B290" w14:textId="4FD4C2B5" w:rsidR="00D677FE" w:rsidRPr="00B07DC6" w:rsidRDefault="00000000" w:rsidP="00153BE9">
            <w:pPr>
              <w:spacing w:line="360" w:lineRule="auto"/>
              <w:jc w:val="both"/>
            </w:pPr>
            <w:sdt>
              <w:sdtPr>
                <w:rPr>
                  <w:sz w:val="20"/>
                  <w:szCs w:val="20"/>
                </w:rPr>
                <w:id w:val="911360683"/>
                <w14:checkbox>
                  <w14:checked w14:val="0"/>
                  <w14:checkedState w14:val="2612" w14:font="MS Gothic"/>
                  <w14:uncheckedState w14:val="2610" w14:font="MS Gothic"/>
                </w14:checkbox>
              </w:sdtPr>
              <w:sdtContent>
                <w:r w:rsidR="00421A1B">
                  <w:rPr>
                    <w:rFonts w:ascii="MS Gothic" w:eastAsia="MS Gothic" w:hAnsi="MS Gothic" w:hint="eastAsia"/>
                    <w:sz w:val="20"/>
                    <w:szCs w:val="20"/>
                  </w:rPr>
                  <w:t>☐</w:t>
                </w:r>
              </w:sdtContent>
            </w:sdt>
            <w:r w:rsidR="00D677FE" w:rsidRPr="00B07DC6">
              <w:t xml:space="preserve"> Filosofisk overbevisning</w:t>
            </w:r>
          </w:p>
          <w:p w14:paraId="742C33B9" w14:textId="05CDB64B" w:rsidR="00D677FE" w:rsidRPr="00B07DC6" w:rsidRDefault="00000000" w:rsidP="00153BE9">
            <w:pPr>
              <w:jc w:val="both"/>
            </w:pPr>
            <w:sdt>
              <w:sdtPr>
                <w:rPr>
                  <w:sz w:val="20"/>
                  <w:szCs w:val="20"/>
                </w:rPr>
                <w:id w:val="-395665519"/>
                <w14:checkbox>
                  <w14:checked w14:val="0"/>
                  <w14:checkedState w14:val="2612" w14:font="MS Gothic"/>
                  <w14:uncheckedState w14:val="2610" w14:font="MS Gothic"/>
                </w14:checkbox>
              </w:sdtPr>
              <w:sdtContent>
                <w:r w:rsidR="00421A1B">
                  <w:rPr>
                    <w:rFonts w:ascii="MS Gothic" w:eastAsia="MS Gothic" w:hAnsi="MS Gothic" w:hint="eastAsia"/>
                    <w:sz w:val="20"/>
                    <w:szCs w:val="20"/>
                  </w:rPr>
                  <w:t>☐</w:t>
                </w:r>
              </w:sdtContent>
            </w:sdt>
            <w:r w:rsidR="00D677FE" w:rsidRPr="00B07DC6">
              <w:t xml:space="preserve"> Fagforeningsmæssigt tilhørsforhold</w:t>
            </w:r>
          </w:p>
        </w:tc>
        <w:tc>
          <w:tcPr>
            <w:tcW w:w="4388" w:type="dxa"/>
            <w:tcBorders>
              <w:top w:val="nil"/>
              <w:left w:val="nil"/>
              <w:bottom w:val="nil"/>
              <w:right w:val="single" w:sz="4" w:space="0" w:color="auto"/>
            </w:tcBorders>
            <w:hideMark/>
          </w:tcPr>
          <w:p w14:paraId="5EC93252" w14:textId="28981532" w:rsidR="00D677FE" w:rsidRDefault="00000000" w:rsidP="00153BE9">
            <w:pPr>
              <w:spacing w:line="360" w:lineRule="auto"/>
              <w:jc w:val="both"/>
            </w:pPr>
            <w:sdt>
              <w:sdtPr>
                <w:rPr>
                  <w:sz w:val="20"/>
                  <w:szCs w:val="20"/>
                </w:rPr>
                <w:id w:val="-439528517"/>
                <w14:checkbox>
                  <w14:checked w14:val="1"/>
                  <w14:checkedState w14:val="2612" w14:font="MS Gothic"/>
                  <w14:uncheckedState w14:val="2610" w14:font="MS Gothic"/>
                </w14:checkbox>
              </w:sdtPr>
              <w:sdtContent>
                <w:r w:rsidR="00D677FE">
                  <w:rPr>
                    <w:rFonts w:ascii="MS Gothic" w:eastAsia="MS Gothic" w:hAnsi="MS Gothic" w:hint="eastAsia"/>
                    <w:sz w:val="20"/>
                    <w:szCs w:val="20"/>
                  </w:rPr>
                  <w:t>☒</w:t>
                </w:r>
              </w:sdtContent>
            </w:sdt>
            <w:r w:rsidR="00D677FE" w:rsidRPr="00B07DC6">
              <w:t xml:space="preserve"> Helbredsoplysninger </w:t>
            </w:r>
          </w:p>
          <w:p w14:paraId="241EDBED" w14:textId="77777777" w:rsidR="008949A4" w:rsidRDefault="008949A4" w:rsidP="00240A07">
            <w:pPr>
              <w:spacing w:line="360" w:lineRule="auto"/>
              <w:ind w:left="314"/>
              <w:jc w:val="both"/>
            </w:pPr>
            <w:r>
              <w:t xml:space="preserve">Ved helbredsoplysninger forstås: </w:t>
            </w:r>
          </w:p>
          <w:p w14:paraId="6D71DC01" w14:textId="36CA6FA8" w:rsidR="008949A4" w:rsidRPr="00B07DC6" w:rsidRDefault="008949A4" w:rsidP="00240A07">
            <w:pPr>
              <w:spacing w:line="360" w:lineRule="auto"/>
              <w:ind w:left="314"/>
              <w:jc w:val="both"/>
            </w:pPr>
            <w:r>
              <w:t>Journaloplysninger vedr. diagnostik, undersøgelse og behandling af patienten, medicin, prøvesvar, tests, røntgenbilleder, scanningssvar, attester, henvisninger</w:t>
            </w:r>
            <w:r w:rsidR="005F2DEA">
              <w:t xml:space="preserve">, </w:t>
            </w:r>
            <w:r w:rsidR="00131C7B">
              <w:t xml:space="preserve">øvrige </w:t>
            </w:r>
            <w:r w:rsidR="00DD0C42">
              <w:t xml:space="preserve">helbredsoplysninger indsamlet via </w:t>
            </w:r>
            <w:r w:rsidR="003D7336">
              <w:t xml:space="preserve">korrespondance med dig i forbindelse med e- og videokonsultationer, </w:t>
            </w:r>
            <w:r>
              <w:t>m.v.</w:t>
            </w:r>
          </w:p>
          <w:p w14:paraId="679C6634" w14:textId="7FCCEDC5" w:rsidR="00D677FE" w:rsidRPr="00B07DC6" w:rsidRDefault="00000000" w:rsidP="00153BE9">
            <w:pPr>
              <w:spacing w:line="360" w:lineRule="auto"/>
              <w:jc w:val="both"/>
            </w:pPr>
            <w:sdt>
              <w:sdtPr>
                <w:rPr>
                  <w:sz w:val="20"/>
                  <w:szCs w:val="20"/>
                </w:rPr>
                <w:id w:val="-2129460122"/>
                <w14:checkbox>
                  <w14:checked w14:val="1"/>
                  <w14:checkedState w14:val="2612" w14:font="MS Gothic"/>
                  <w14:uncheckedState w14:val="2610" w14:font="MS Gothic"/>
                </w14:checkbox>
              </w:sdtPr>
              <w:sdtContent>
                <w:r w:rsidR="00421A1B">
                  <w:rPr>
                    <w:rFonts w:ascii="MS Gothic" w:eastAsia="MS Gothic" w:hAnsi="MS Gothic" w:hint="eastAsia"/>
                    <w:sz w:val="20"/>
                    <w:szCs w:val="20"/>
                  </w:rPr>
                  <w:t>☒</w:t>
                </w:r>
              </w:sdtContent>
            </w:sdt>
            <w:r w:rsidR="00D677FE" w:rsidRPr="00B07DC6">
              <w:t xml:space="preserve"> Seksuelle forhold eller orientering</w:t>
            </w:r>
          </w:p>
          <w:p w14:paraId="7609C0BD" w14:textId="091F6AFA" w:rsidR="00D677FE" w:rsidRPr="00B07DC6" w:rsidRDefault="00000000" w:rsidP="00153BE9">
            <w:pPr>
              <w:spacing w:line="360" w:lineRule="auto"/>
              <w:jc w:val="both"/>
            </w:pPr>
            <w:sdt>
              <w:sdtPr>
                <w:rPr>
                  <w:sz w:val="20"/>
                  <w:szCs w:val="20"/>
                </w:rPr>
                <w:id w:val="-71204585"/>
                <w14:checkbox>
                  <w14:checked w14:val="0"/>
                  <w14:checkedState w14:val="2612" w14:font="MS Gothic"/>
                  <w14:uncheckedState w14:val="2610" w14:font="MS Gothic"/>
                </w14:checkbox>
              </w:sdtPr>
              <w:sdtContent>
                <w:r w:rsidR="002F6EF6">
                  <w:rPr>
                    <w:rFonts w:ascii="MS Gothic" w:eastAsia="MS Gothic" w:hAnsi="MS Gothic" w:hint="eastAsia"/>
                    <w:sz w:val="20"/>
                    <w:szCs w:val="20"/>
                  </w:rPr>
                  <w:t>☐</w:t>
                </w:r>
              </w:sdtContent>
            </w:sdt>
            <w:r w:rsidR="00D677FE" w:rsidRPr="00B07DC6">
              <w:t xml:space="preserve"> Genetiske data eller biometriske data til brug for identifikation</w:t>
            </w:r>
          </w:p>
          <w:p w14:paraId="6F34096B" w14:textId="5C0AE0F7" w:rsidR="00D677FE" w:rsidRPr="00B07DC6" w:rsidRDefault="00000000" w:rsidP="00153BE9">
            <w:pPr>
              <w:jc w:val="both"/>
            </w:pPr>
            <w:sdt>
              <w:sdtPr>
                <w:rPr>
                  <w:sz w:val="20"/>
                  <w:szCs w:val="20"/>
                </w:rPr>
                <w:id w:val="-1633706276"/>
                <w14:checkbox>
                  <w14:checked w14:val="1"/>
                  <w14:checkedState w14:val="2612" w14:font="MS Gothic"/>
                  <w14:uncheckedState w14:val="2610" w14:font="MS Gothic"/>
                </w14:checkbox>
              </w:sdtPr>
              <w:sdtContent>
                <w:r w:rsidR="00421A1B">
                  <w:rPr>
                    <w:rFonts w:ascii="MS Gothic" w:eastAsia="MS Gothic" w:hAnsi="MS Gothic" w:hint="eastAsia"/>
                    <w:sz w:val="20"/>
                    <w:szCs w:val="20"/>
                  </w:rPr>
                  <w:t>☒</w:t>
                </w:r>
              </w:sdtContent>
            </w:sdt>
            <w:r w:rsidR="00D677FE" w:rsidRPr="00B07DC6">
              <w:t xml:space="preserve"> Oplysninger om strafbare forhold</w:t>
            </w:r>
          </w:p>
        </w:tc>
      </w:tr>
      <w:tr w:rsidR="00D677FE" w:rsidRPr="00B07DC6" w14:paraId="6539F0F6" w14:textId="77777777" w:rsidTr="00153BE9">
        <w:tc>
          <w:tcPr>
            <w:tcW w:w="0" w:type="auto"/>
            <w:vMerge/>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4E2471E" w14:textId="77777777" w:rsidR="00D677FE" w:rsidRPr="00FA3C47" w:rsidRDefault="00D677FE" w:rsidP="00153BE9">
            <w:pPr>
              <w:jc w:val="both"/>
              <w:rPr>
                <w:rFonts w:asciiTheme="majorHAnsi" w:hAnsiTheme="majorHAnsi" w:cstheme="majorHAnsi"/>
                <w:sz w:val="20"/>
                <w:szCs w:val="20"/>
              </w:rPr>
            </w:pPr>
          </w:p>
        </w:tc>
        <w:tc>
          <w:tcPr>
            <w:tcW w:w="7379" w:type="dxa"/>
            <w:gridSpan w:val="2"/>
            <w:tcBorders>
              <w:top w:val="nil"/>
              <w:left w:val="single" w:sz="4" w:space="0" w:color="auto"/>
              <w:bottom w:val="single" w:sz="4" w:space="0" w:color="auto"/>
              <w:right w:val="single" w:sz="4" w:space="0" w:color="auto"/>
            </w:tcBorders>
          </w:tcPr>
          <w:p w14:paraId="0DF759BA" w14:textId="3BD2AAA9" w:rsidR="00D677FE" w:rsidRPr="00B07DC6" w:rsidRDefault="00D677FE" w:rsidP="00153BE9">
            <w:pPr>
              <w:jc w:val="both"/>
            </w:pPr>
          </w:p>
        </w:tc>
      </w:tr>
      <w:tr w:rsidR="00D677FE" w:rsidRPr="00FA3C47" w14:paraId="5C954C3D" w14:textId="77777777" w:rsidTr="00153BE9">
        <w:trPr>
          <w:trHeight w:val="61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DDF6A3" w14:textId="77777777" w:rsidR="00D677FE" w:rsidRPr="00FA3C47" w:rsidRDefault="00D677FE" w:rsidP="00153BE9">
            <w:pPr>
              <w:jc w:val="both"/>
              <w:rPr>
                <w:rFonts w:asciiTheme="majorHAnsi" w:hAnsiTheme="majorHAnsi" w:cstheme="majorHAnsi"/>
                <w:sz w:val="20"/>
                <w:szCs w:val="20"/>
              </w:rPr>
            </w:pPr>
          </w:p>
        </w:tc>
        <w:tc>
          <w:tcPr>
            <w:tcW w:w="7379"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14:paraId="304BD349" w14:textId="77777777" w:rsidR="00D677FE" w:rsidRPr="00B07DC6" w:rsidRDefault="00000000" w:rsidP="00153BE9">
            <w:pPr>
              <w:jc w:val="both"/>
            </w:pPr>
            <w:sdt>
              <w:sdtPr>
                <w:rPr>
                  <w:sz w:val="22"/>
                  <w:szCs w:val="22"/>
                </w:rPr>
                <w:id w:val="1173837644"/>
                <w14:checkbox>
                  <w14:checked w14:val="1"/>
                  <w14:checkedState w14:val="2612" w14:font="MS Gothic"/>
                  <w14:uncheckedState w14:val="2610" w14:font="MS Gothic"/>
                </w14:checkbox>
              </w:sdtPr>
              <w:sdtContent>
                <w:r w:rsidR="00D677FE" w:rsidRPr="00060E3D">
                  <w:rPr>
                    <w:rFonts w:ascii="MS Gothic" w:eastAsia="MS Gothic" w:hAnsi="MS Gothic" w:hint="eastAsia"/>
                    <w:sz w:val="22"/>
                    <w:szCs w:val="22"/>
                  </w:rPr>
                  <w:t>☒</w:t>
                </w:r>
              </w:sdtContent>
            </w:sdt>
            <w:r w:rsidR="00D677FE" w:rsidRPr="00060E3D">
              <w:rPr>
                <w:sz w:val="22"/>
                <w:szCs w:val="22"/>
              </w:rPr>
              <w:t xml:space="preserve">  </w:t>
            </w:r>
            <w:r w:rsidR="00D677FE" w:rsidRPr="00B07DC6">
              <w:t xml:space="preserve">Almindelige kategorier af personoplysninger: </w:t>
            </w:r>
          </w:p>
          <w:p w14:paraId="38FA52F6" w14:textId="2DFEB863" w:rsidR="00046011" w:rsidRDefault="0038000D" w:rsidP="00046011">
            <w:pPr>
              <w:jc w:val="both"/>
            </w:pPr>
            <w:r>
              <w:t>Stamoplysninger, som f.eks. n</w:t>
            </w:r>
            <w:r w:rsidR="00875D2E">
              <w:t>avn, adresse, evt. e-mailadresse, telefonn</w:t>
            </w:r>
            <w:r w:rsidR="00275CE7">
              <w:t>ummer</w:t>
            </w:r>
            <w:r w:rsidR="00875D2E">
              <w:t>, fødselsdato</w:t>
            </w:r>
            <w:r w:rsidR="00A50C40">
              <w:t xml:space="preserve"> og herudover</w:t>
            </w:r>
            <w:r w:rsidR="00875D2E">
              <w:t xml:space="preserve"> CPR-nummer, køn, familierelationer og sociale relationer, stilling, arbejdsrelationer og uddannelse</w:t>
            </w:r>
            <w:r w:rsidR="00DE05F7">
              <w:t xml:space="preserve">, </w:t>
            </w:r>
            <w:r w:rsidR="00DE05F7" w:rsidRPr="00240A07">
              <w:rPr>
                <w:highlight w:val="yellow"/>
              </w:rPr>
              <w:t>videooptagelser ifm. tv-overvågning i klinikken</w:t>
            </w:r>
            <w:r w:rsidR="00DE05F7">
              <w:t xml:space="preserve">, </w:t>
            </w:r>
            <w:r w:rsidR="00046011">
              <w:t>[</w:t>
            </w:r>
            <w:r w:rsidR="00046011" w:rsidRPr="00046011">
              <w:rPr>
                <w:highlight w:val="yellow"/>
              </w:rPr>
              <w:t xml:space="preserve">indsæt evt. andre oplysninger, som I </w:t>
            </w:r>
            <w:r w:rsidR="00143541">
              <w:rPr>
                <w:highlight w:val="yellow"/>
              </w:rPr>
              <w:t>behandler</w:t>
            </w:r>
            <w:r w:rsidR="00143541" w:rsidRPr="00046011">
              <w:rPr>
                <w:highlight w:val="yellow"/>
              </w:rPr>
              <w:t xml:space="preserve"> </w:t>
            </w:r>
            <w:r w:rsidR="00046011" w:rsidRPr="00046011">
              <w:rPr>
                <w:highlight w:val="yellow"/>
              </w:rPr>
              <w:t>i klinikken, og som ikke er nævnt i næste pkt</w:t>
            </w:r>
            <w:r w:rsidR="00046011">
              <w:t xml:space="preserve">.].  </w:t>
            </w:r>
          </w:p>
          <w:p w14:paraId="0611B1FC" w14:textId="77777777" w:rsidR="00D677FE" w:rsidRDefault="00D677FE" w:rsidP="00153BE9">
            <w:pPr>
              <w:spacing w:line="280" w:lineRule="exact"/>
              <w:jc w:val="both"/>
              <w:rPr>
                <w:rFonts w:asciiTheme="majorHAnsi" w:hAnsiTheme="majorHAnsi" w:cstheme="majorHAnsi"/>
              </w:rPr>
            </w:pPr>
          </w:p>
          <w:p w14:paraId="6FE5C3CC" w14:textId="77777777" w:rsidR="00D677FE" w:rsidRPr="00FA3C47" w:rsidRDefault="00D677FE" w:rsidP="00153BE9">
            <w:pPr>
              <w:spacing w:line="280" w:lineRule="exact"/>
              <w:jc w:val="both"/>
              <w:rPr>
                <w:rFonts w:asciiTheme="majorHAnsi" w:hAnsiTheme="majorHAnsi" w:cstheme="majorHAnsi"/>
              </w:rPr>
            </w:pPr>
          </w:p>
        </w:tc>
      </w:tr>
    </w:tbl>
    <w:p w14:paraId="13FCB8CB" w14:textId="621D5D9A" w:rsidR="006B3747" w:rsidRDefault="006B3747" w:rsidP="003E1F42">
      <w:pPr>
        <w:jc w:val="both"/>
      </w:pPr>
    </w:p>
    <w:p w14:paraId="65D1FEC6" w14:textId="77777777" w:rsidR="00046011" w:rsidRDefault="00046011" w:rsidP="003E1F42">
      <w:pPr>
        <w:jc w:val="both"/>
      </w:pPr>
    </w:p>
    <w:p w14:paraId="79D71064" w14:textId="3935F3AD" w:rsidR="006B3747" w:rsidRDefault="006B3747" w:rsidP="003E1F42">
      <w:pPr>
        <w:jc w:val="both"/>
      </w:pPr>
      <w:r>
        <w:t>Vi behandler dine personoplysninger til følgende formål:</w:t>
      </w:r>
    </w:p>
    <w:p w14:paraId="4A9CBDC5" w14:textId="6EC6752A" w:rsidR="006B3747" w:rsidRDefault="006B3747" w:rsidP="003E1F42">
      <w:pPr>
        <w:pStyle w:val="Listeafsnit"/>
        <w:numPr>
          <w:ilvl w:val="0"/>
          <w:numId w:val="22"/>
        </w:numPr>
        <w:jc w:val="both"/>
      </w:pPr>
      <w:r>
        <w:t>Vores undersøgelse, diagnostik og behandling af dig</w:t>
      </w:r>
    </w:p>
    <w:p w14:paraId="7A2908B4" w14:textId="27E8E99F" w:rsidR="006B3747" w:rsidRDefault="006B3747" w:rsidP="003E1F42">
      <w:pPr>
        <w:pStyle w:val="Listeafsnit"/>
        <w:numPr>
          <w:ilvl w:val="0"/>
          <w:numId w:val="22"/>
        </w:numPr>
        <w:jc w:val="both"/>
      </w:pPr>
      <w:r>
        <w:t xml:space="preserve">Udarbejdelse af lægeerklæringer </w:t>
      </w:r>
    </w:p>
    <w:p w14:paraId="133FCEF0" w14:textId="792B182D" w:rsidR="006B3747" w:rsidRDefault="006B3747" w:rsidP="003E1F42">
      <w:pPr>
        <w:pStyle w:val="Listeafsnit"/>
        <w:numPr>
          <w:ilvl w:val="0"/>
          <w:numId w:val="22"/>
        </w:numPr>
        <w:jc w:val="both"/>
      </w:pPr>
      <w:r>
        <w:lastRenderedPageBreak/>
        <w:t>Udarbejdelse af attester til brug for myndigheder, forsikringsselskaber mv.</w:t>
      </w:r>
    </w:p>
    <w:p w14:paraId="11F2963F" w14:textId="5B7C2617" w:rsidR="006B3747" w:rsidRDefault="006B3747" w:rsidP="003E1F42">
      <w:pPr>
        <w:pStyle w:val="Listeafsnit"/>
        <w:numPr>
          <w:ilvl w:val="0"/>
          <w:numId w:val="22"/>
        </w:numPr>
        <w:jc w:val="both"/>
      </w:pPr>
      <w:r>
        <w:t>Kommunikation med eller henvisning til andre sundhedspersoner, læger, sygehuse eller sygehuslaboratorier, herunder modtagelse og formidling af nødvendige patientoplysninger mellem sundhedspersoner, fx bookede aftaler, diagnoser og behandlingsplaner</w:t>
      </w:r>
    </w:p>
    <w:p w14:paraId="227AA630" w14:textId="317B4C53" w:rsidR="006B3747" w:rsidRDefault="006B3747" w:rsidP="003E1F42">
      <w:pPr>
        <w:pStyle w:val="Listeafsnit"/>
        <w:numPr>
          <w:ilvl w:val="0"/>
          <w:numId w:val="22"/>
        </w:numPr>
        <w:jc w:val="both"/>
      </w:pPr>
      <w:r>
        <w:t>Afholdelse af videokonsultationer, hvis relevant</w:t>
      </w:r>
    </w:p>
    <w:p w14:paraId="564634DC" w14:textId="70C797E3" w:rsidR="006B3747" w:rsidRDefault="006B3747" w:rsidP="003E1F42">
      <w:pPr>
        <w:pStyle w:val="Listeafsnit"/>
        <w:numPr>
          <w:ilvl w:val="0"/>
          <w:numId w:val="22"/>
        </w:numPr>
        <w:jc w:val="both"/>
      </w:pPr>
      <w:r>
        <w:t xml:space="preserve">Eventuel anvendelse af billedmateriale til diagnostik </w:t>
      </w:r>
    </w:p>
    <w:p w14:paraId="5E66C951" w14:textId="3A7103BD" w:rsidR="006B3747" w:rsidRDefault="006B3747" w:rsidP="003E1F42">
      <w:pPr>
        <w:pStyle w:val="Listeafsnit"/>
        <w:numPr>
          <w:ilvl w:val="0"/>
          <w:numId w:val="22"/>
        </w:numPr>
        <w:jc w:val="both"/>
      </w:pPr>
      <w:r>
        <w:t>Medicinordinationer, herunder udstedelse af recepter</w:t>
      </w:r>
    </w:p>
    <w:p w14:paraId="239713A9" w14:textId="7FED0F64" w:rsidR="00275CE7" w:rsidRDefault="006B3747" w:rsidP="003E1F42">
      <w:pPr>
        <w:pStyle w:val="Listeafsnit"/>
        <w:numPr>
          <w:ilvl w:val="0"/>
          <w:numId w:val="22"/>
        </w:numPr>
        <w:jc w:val="both"/>
      </w:pPr>
      <w:r>
        <w:t>Indberetning til kliniske kvalitetsdatabaser</w:t>
      </w:r>
      <w:r w:rsidR="00271B5D">
        <w:t xml:space="preserve"> </w:t>
      </w:r>
    </w:p>
    <w:p w14:paraId="284609C2" w14:textId="5EC21B03" w:rsidR="006B3747" w:rsidRDefault="00275CE7" w:rsidP="003E1F42">
      <w:pPr>
        <w:pStyle w:val="Listeafsnit"/>
        <w:numPr>
          <w:ilvl w:val="0"/>
          <w:numId w:val="22"/>
        </w:numPr>
        <w:jc w:val="both"/>
      </w:pPr>
      <w:r>
        <w:t xml:space="preserve">Indberetning til regionerne </w:t>
      </w:r>
      <w:r w:rsidR="00261282">
        <w:t xml:space="preserve">og Sundhedsdatastyrelsen </w:t>
      </w:r>
      <w:r w:rsidR="00271B5D">
        <w:t>til kvalitet</w:t>
      </w:r>
      <w:r>
        <w:t>sarbejde</w:t>
      </w:r>
      <w:r w:rsidR="00261282">
        <w:t>, forskning og administration</w:t>
      </w:r>
      <w:r w:rsidR="00811B68">
        <w:t xml:space="preserve"> </w:t>
      </w:r>
      <w:r w:rsidR="00271B5D">
        <w:t xml:space="preserve"> </w:t>
      </w:r>
    </w:p>
    <w:p w14:paraId="696B471D" w14:textId="73B35FE9" w:rsidR="00271B5D" w:rsidRPr="00437FBE" w:rsidRDefault="00BE0E37" w:rsidP="003E1F42">
      <w:pPr>
        <w:pStyle w:val="Listeafsnit"/>
        <w:numPr>
          <w:ilvl w:val="0"/>
          <w:numId w:val="22"/>
        </w:numPr>
        <w:jc w:val="both"/>
        <w:rPr>
          <w:highlight w:val="yellow"/>
        </w:rPr>
      </w:pPr>
      <w:r w:rsidRPr="00437FBE">
        <w:rPr>
          <w:highlight w:val="yellow"/>
        </w:rPr>
        <w:t>Forskningsformål</w:t>
      </w:r>
    </w:p>
    <w:p w14:paraId="21F12F72" w14:textId="3B12D49C" w:rsidR="006B3747" w:rsidRDefault="006B3747" w:rsidP="003E1F42">
      <w:pPr>
        <w:pStyle w:val="Listeafsnit"/>
        <w:numPr>
          <w:ilvl w:val="0"/>
          <w:numId w:val="22"/>
        </w:numPr>
        <w:jc w:val="both"/>
      </w:pPr>
      <w:r>
        <w:t>Rekvisition</w:t>
      </w:r>
      <w:r w:rsidR="00275CE7">
        <w:t xml:space="preserve"> og indberetning</w:t>
      </w:r>
      <w:r>
        <w:t xml:space="preserve"> af laboratorieprøver til sygehuslaboratorier</w:t>
      </w:r>
    </w:p>
    <w:p w14:paraId="3CB5E555" w14:textId="01434848" w:rsidR="006B3747" w:rsidRDefault="00A96202" w:rsidP="003E1F42">
      <w:pPr>
        <w:pStyle w:val="Listeafsnit"/>
        <w:numPr>
          <w:ilvl w:val="0"/>
          <w:numId w:val="22"/>
        </w:numPr>
        <w:jc w:val="both"/>
      </w:pPr>
      <w:r>
        <w:t>Administrationsformål</w:t>
      </w:r>
      <w:r w:rsidR="008256EC">
        <w:t>, herunder ved kliniklukning, afregnings</w:t>
      </w:r>
      <w:r w:rsidR="006B3747">
        <w:t>formål</w:t>
      </w:r>
      <w:r w:rsidR="00610A87">
        <w:t xml:space="preserve"> og indberetninger</w:t>
      </w:r>
    </w:p>
    <w:p w14:paraId="298D10DF" w14:textId="77777777" w:rsidR="00C77899" w:rsidRDefault="00C77899" w:rsidP="00C77899">
      <w:pPr>
        <w:pStyle w:val="Listeafsnit"/>
        <w:numPr>
          <w:ilvl w:val="0"/>
          <w:numId w:val="22"/>
        </w:numPr>
        <w:jc w:val="both"/>
        <w:rPr>
          <w:highlight w:val="yellow"/>
        </w:rPr>
      </w:pPr>
      <w:r>
        <w:rPr>
          <w:highlight w:val="yellow"/>
        </w:rPr>
        <w:t xml:space="preserve">Tv-overvågning på klinikken med henblik på kriminalitetsforebyggelse </w:t>
      </w:r>
    </w:p>
    <w:p w14:paraId="71A2E314" w14:textId="77777777" w:rsidR="006B3747" w:rsidRDefault="006B3747" w:rsidP="003E1F42">
      <w:pPr>
        <w:pStyle w:val="Listeafsnit"/>
        <w:numPr>
          <w:ilvl w:val="0"/>
          <w:numId w:val="22"/>
        </w:numPr>
        <w:jc w:val="both"/>
      </w:pPr>
      <w:r>
        <w:t>[</w:t>
      </w:r>
      <w:r w:rsidRPr="006B3747">
        <w:rPr>
          <w:highlight w:val="yellow"/>
        </w:rPr>
        <w:t>indsæt andre formål, hvis relevant</w:t>
      </w:r>
      <w:r>
        <w:t>]</w:t>
      </w:r>
    </w:p>
    <w:p w14:paraId="0DB9A51E" w14:textId="44CE1433" w:rsidR="006B3747" w:rsidRDefault="006B3747" w:rsidP="003E1F42">
      <w:pPr>
        <w:pStyle w:val="Listeafsnit"/>
        <w:numPr>
          <w:ilvl w:val="0"/>
          <w:numId w:val="22"/>
        </w:numPr>
        <w:jc w:val="both"/>
      </w:pPr>
      <w:r>
        <w:t>Overholde vores forpligtelser i henhold til gældende lovgivning, herunder EU’s databeskyttelsesforordning, databeskyttelsesloven og anden relevant sundhedsretlig lovgivning, f.eks.</w:t>
      </w:r>
    </w:p>
    <w:p w14:paraId="2600209B" w14:textId="70F6E384" w:rsidR="006B3747" w:rsidRDefault="006B3747" w:rsidP="003E1F42">
      <w:pPr>
        <w:pStyle w:val="Listeafsnit"/>
        <w:numPr>
          <w:ilvl w:val="0"/>
          <w:numId w:val="24"/>
        </w:numPr>
        <w:jc w:val="both"/>
      </w:pPr>
      <w:r>
        <w:t>Dokumentationspligt</w:t>
      </w:r>
    </w:p>
    <w:p w14:paraId="6DEF9054" w14:textId="1080B54A" w:rsidR="006B3747" w:rsidRDefault="006B3747" w:rsidP="003E1F42">
      <w:pPr>
        <w:pStyle w:val="Listeafsnit"/>
        <w:numPr>
          <w:ilvl w:val="0"/>
          <w:numId w:val="24"/>
        </w:numPr>
        <w:jc w:val="both"/>
      </w:pPr>
      <w:r>
        <w:t>Overholdelse af basale principper for behandling af personoplysninger</w:t>
      </w:r>
    </w:p>
    <w:p w14:paraId="1A80E54C" w14:textId="144AF0E2" w:rsidR="006B3747" w:rsidRDefault="006B3747" w:rsidP="003E1F42">
      <w:pPr>
        <w:pStyle w:val="Listeafsnit"/>
        <w:numPr>
          <w:ilvl w:val="0"/>
          <w:numId w:val="24"/>
        </w:numPr>
        <w:jc w:val="both"/>
      </w:pPr>
      <w:r>
        <w:t>Iværksættelse og vedligeholdelse af tekniske og organisatoriske sikkerhedsforanstaltninger, herunder men ikke begrænset til at hindre uautoriseret adgang til systemer og oplysninger, hindre modtagelse eller distribution af ondsindet kode, standsning af overbelastningsangreb (</w:t>
      </w:r>
      <w:proofErr w:type="spellStart"/>
      <w:r>
        <w:t>denial</w:t>
      </w:r>
      <w:proofErr w:type="spellEnd"/>
      <w:r>
        <w:t xml:space="preserve">-of-service-angreb) og beskadigelser af computersystemer og elektroniske kommunikationssystemer </w:t>
      </w:r>
    </w:p>
    <w:p w14:paraId="5DE954F9" w14:textId="1A07BE5C" w:rsidR="006B3747" w:rsidRDefault="006B3747" w:rsidP="003E1F42">
      <w:pPr>
        <w:pStyle w:val="Listeafsnit"/>
        <w:numPr>
          <w:ilvl w:val="0"/>
          <w:numId w:val="24"/>
        </w:numPr>
        <w:jc w:val="both"/>
      </w:pPr>
      <w:r>
        <w:t>Undersøgelse af mistanke eller viden om sikkerhedsbrud og rapportering til individer og myndigheder</w:t>
      </w:r>
    </w:p>
    <w:p w14:paraId="5B6DAF6B" w14:textId="3A3D52DE" w:rsidR="006B3747" w:rsidRDefault="006B3747" w:rsidP="003E1F42">
      <w:pPr>
        <w:pStyle w:val="Listeafsnit"/>
        <w:numPr>
          <w:ilvl w:val="0"/>
          <w:numId w:val="24"/>
        </w:numPr>
        <w:jc w:val="both"/>
      </w:pPr>
      <w:r>
        <w:t>Håndtering af forespørgsler og klager fra registrerede og andre</w:t>
      </w:r>
    </w:p>
    <w:p w14:paraId="19EF8958" w14:textId="0BB9519B" w:rsidR="006B3747" w:rsidRDefault="006B3747" w:rsidP="003E1F42">
      <w:pPr>
        <w:pStyle w:val="Listeafsnit"/>
        <w:numPr>
          <w:ilvl w:val="0"/>
          <w:numId w:val="24"/>
        </w:numPr>
        <w:jc w:val="both"/>
      </w:pPr>
      <w:r>
        <w:t>Håndtering af inspektioner og forespørgsler fra tilsynsmyndigheder</w:t>
      </w:r>
    </w:p>
    <w:p w14:paraId="1574B6E9" w14:textId="4D616E95" w:rsidR="006B3747" w:rsidRDefault="006B3747" w:rsidP="003E1F42">
      <w:pPr>
        <w:pStyle w:val="Listeafsnit"/>
        <w:numPr>
          <w:ilvl w:val="0"/>
          <w:numId w:val="24"/>
        </w:numPr>
        <w:jc w:val="both"/>
      </w:pPr>
      <w:r>
        <w:t>Håndtering af tvister med registrerede og tredjeparter</w:t>
      </w:r>
    </w:p>
    <w:p w14:paraId="3999B620" w14:textId="17B3A238" w:rsidR="006B3747" w:rsidRDefault="006B3747" w:rsidP="003E1F42">
      <w:pPr>
        <w:pStyle w:val="Listeafsnit"/>
        <w:numPr>
          <w:ilvl w:val="0"/>
          <w:numId w:val="24"/>
        </w:numPr>
        <w:jc w:val="both"/>
      </w:pPr>
      <w:r>
        <w:t>Statistiske undersøgelser og videnskabelig forskning</w:t>
      </w:r>
    </w:p>
    <w:p w14:paraId="5C29D643" w14:textId="24CBF339" w:rsidR="006B3747" w:rsidRDefault="006B3747" w:rsidP="00356D61">
      <w:pPr>
        <w:pStyle w:val="Listeafsnit"/>
        <w:numPr>
          <w:ilvl w:val="0"/>
          <w:numId w:val="24"/>
        </w:numPr>
        <w:jc w:val="both"/>
      </w:pPr>
      <w:r>
        <w:t>[</w:t>
      </w:r>
      <w:r w:rsidRPr="006B3747">
        <w:rPr>
          <w:highlight w:val="yellow"/>
        </w:rPr>
        <w:t>indsæt andre forpligtelser i henhold til gældende lovgivning, hvis relevant</w:t>
      </w:r>
      <w:r>
        <w:t>]</w:t>
      </w:r>
    </w:p>
    <w:p w14:paraId="066907D0" w14:textId="77777777" w:rsidR="00294DF9" w:rsidRDefault="00294DF9" w:rsidP="00294DF9">
      <w:pPr>
        <w:pStyle w:val="Overskrift1"/>
        <w:jc w:val="both"/>
      </w:pPr>
      <w:r w:rsidRPr="006B3747">
        <w:t>Kilder</w:t>
      </w:r>
    </w:p>
    <w:p w14:paraId="065D6732" w14:textId="5516A7C9" w:rsidR="00294DF9" w:rsidRDefault="00294DF9" w:rsidP="00294DF9">
      <w:pPr>
        <w:jc w:val="both"/>
      </w:pPr>
      <w:r>
        <w:t>I nogle tilfælde indsamler vi personoplysninger om dig fra andre sundhedspersoner, f.eks. sygehuse</w:t>
      </w:r>
      <w:r w:rsidR="00275CE7">
        <w:t>, henvisende læge</w:t>
      </w:r>
      <w:r>
        <w:t xml:space="preserve"> eller ved opslag i elektroniske journalsystemer. Vi behandler de modtagende oplysninger i overensstemmelse med denne privatlivspolitik. </w:t>
      </w:r>
    </w:p>
    <w:p w14:paraId="6DE4D45F" w14:textId="77777777" w:rsidR="006B3747" w:rsidRPr="006B3747" w:rsidRDefault="006B3747" w:rsidP="003E1F42">
      <w:pPr>
        <w:pStyle w:val="Overskrift1"/>
        <w:jc w:val="both"/>
      </w:pPr>
      <w:r w:rsidRPr="006B3747">
        <w:t>Frivillighed</w:t>
      </w:r>
    </w:p>
    <w:p w14:paraId="7EB42403" w14:textId="363461BD" w:rsidR="006B3747" w:rsidRDefault="006B3747" w:rsidP="003E1F42">
      <w:pPr>
        <w:jc w:val="both"/>
      </w:pPr>
      <w:r>
        <w:t>Når vi indsamler personoplysninger direkte fra dig, giver du personoplysningerne frivilligt. Du er ikke forpligtet til at give disse personoplysninger til os. Konsekvensen af ikke at give os personoplysningerne vil være, at vi ikke kan varetage formålene ovenfor, herunder at vi i nogle tilfælde ikke kan undersøge, diagnosticere eller behandle dig.</w:t>
      </w:r>
    </w:p>
    <w:p w14:paraId="7DD638C7" w14:textId="77777777" w:rsidR="003F5A82" w:rsidRDefault="003F5A82" w:rsidP="003E1F42">
      <w:pPr>
        <w:jc w:val="both"/>
      </w:pPr>
    </w:p>
    <w:p w14:paraId="358AF8AB" w14:textId="1D880501" w:rsidR="006B3747" w:rsidRDefault="0003557A" w:rsidP="003E1F42">
      <w:pPr>
        <w:jc w:val="both"/>
      </w:pPr>
      <w:r>
        <w:t>Hvis behandlingen af dine personoplysninger er baseret på samtykke, har du ret til at tilbagekalde samtykket. Hvis du tilbagekalder samtykket, påvirker det ikke behandlingen forud for tilbagekaldelse af samtykket, herunder en videregivelse, der er baseret på samtykke.</w:t>
      </w:r>
    </w:p>
    <w:p w14:paraId="2AA0D657" w14:textId="77777777" w:rsidR="00E00CBB" w:rsidRPr="00FA3C47" w:rsidRDefault="00E00CBB" w:rsidP="00E00CBB">
      <w:pPr>
        <w:pStyle w:val="Overskrift1"/>
      </w:pPr>
      <w:r w:rsidRPr="00FA3C47">
        <w:lastRenderedPageBreak/>
        <w:t xml:space="preserve">Det </w:t>
      </w:r>
      <w:r w:rsidRPr="00F0451C">
        <w:t>juridiske</w:t>
      </w:r>
      <w:r w:rsidRPr="00FA3C47">
        <w:t xml:space="preserve"> grundlag for indsamling og behandling af personoplysningerne</w:t>
      </w:r>
    </w:p>
    <w:p w14:paraId="05F931D4" w14:textId="04594AF3" w:rsidR="00492C7F" w:rsidRDefault="00492C7F" w:rsidP="00492C7F">
      <w:pPr>
        <w:jc w:val="both"/>
      </w:pPr>
      <w:r>
        <w:t>Det juridiske grundlag for at indsamle</w:t>
      </w:r>
      <w:r w:rsidR="00E00CBB">
        <w:t xml:space="preserve"> og </w:t>
      </w:r>
      <w:r>
        <w:t xml:space="preserve">behandle dine personoplysninger er: </w:t>
      </w:r>
    </w:p>
    <w:p w14:paraId="43F93408" w14:textId="6D986B1C" w:rsidR="00492C7F" w:rsidRDefault="00492C7F" w:rsidP="00492C7F">
      <w:pPr>
        <w:pStyle w:val="Listeafsnit"/>
        <w:numPr>
          <w:ilvl w:val="0"/>
          <w:numId w:val="26"/>
        </w:numPr>
        <w:jc w:val="both"/>
      </w:pPr>
      <w:r>
        <w:t>Til brug for den almindelige patientbehandling indsamles</w:t>
      </w:r>
      <w:r w:rsidR="0049298B">
        <w:t xml:space="preserve"> og</w:t>
      </w:r>
      <w:r>
        <w:t xml:space="preserve"> behandles almindelige personoplysninger i medfør af databeskyttelsesforordningens artikel 6(1)(c) og (d), mens de </w:t>
      </w:r>
      <w:r w:rsidR="0049298B">
        <w:t xml:space="preserve">særlige kategorier af </w:t>
      </w:r>
      <w:r>
        <w:t>personoplysninger indsamles</w:t>
      </w:r>
      <w:r w:rsidR="0049298B">
        <w:t xml:space="preserve"> og </w:t>
      </w:r>
      <w:r>
        <w:t>behandles</w:t>
      </w:r>
      <w:r w:rsidR="0049298B">
        <w:t xml:space="preserve"> </w:t>
      </w:r>
      <w:r>
        <w:t>i medfør af databeskyttelsesforordningens artikel 9(2)</w:t>
      </w:r>
      <w:r w:rsidR="00233BC8">
        <w:t xml:space="preserve">(b), </w:t>
      </w:r>
      <w:r>
        <w:t>(c) og (h)</w:t>
      </w:r>
    </w:p>
    <w:p w14:paraId="4A4E0294" w14:textId="4F60A8CA" w:rsidR="00492C7F" w:rsidRDefault="00492C7F" w:rsidP="00492C7F">
      <w:pPr>
        <w:pStyle w:val="Listeafsnit"/>
        <w:numPr>
          <w:ilvl w:val="0"/>
          <w:numId w:val="26"/>
        </w:numPr>
        <w:jc w:val="both"/>
      </w:pPr>
      <w:r>
        <w:t>Herudover er vi forpligtet til at behandle en række personoplysninger om dig ved den almindelige patientbehandling i medfør af autorisationslovens kap. 6, bekendtgørelse om sundhedspersoners journaler (journalføringsbekendtgørelsen)</w:t>
      </w:r>
      <w:r w:rsidR="00784EE3">
        <w:t>, herunder</w:t>
      </w:r>
      <w:r>
        <w:t xml:space="preserve"> særligt </w:t>
      </w:r>
      <w:r w:rsidR="00C92909">
        <w:t>kap. 1,</w:t>
      </w:r>
      <w:r>
        <w:t xml:space="preserve"> samt sundhedslovens</w:t>
      </w:r>
      <w:r w:rsidR="00784EE3">
        <w:t xml:space="preserve"> regler, herunder</w:t>
      </w:r>
      <w:r>
        <w:t xml:space="preserve"> kap. 9</w:t>
      </w:r>
      <w:r w:rsidR="004B160B">
        <w:t xml:space="preserve">, jf. </w:t>
      </w:r>
      <w:r w:rsidR="0038684C">
        <w:t>databeskyttelsesforordningens art. 6(1)(c) og 9(2)</w:t>
      </w:r>
      <w:r w:rsidR="00975EF0">
        <w:t>(b).</w:t>
      </w:r>
    </w:p>
    <w:p w14:paraId="2BFA19B6" w14:textId="3BFDD13E" w:rsidR="00C6145B" w:rsidRDefault="00C77899" w:rsidP="00C6145B">
      <w:pPr>
        <w:pStyle w:val="Listeafsnit"/>
        <w:numPr>
          <w:ilvl w:val="0"/>
          <w:numId w:val="26"/>
        </w:numPr>
        <w:jc w:val="both"/>
      </w:pPr>
      <w:r>
        <w:rPr>
          <w:i/>
          <w:iCs/>
          <w:highlight w:val="yellow"/>
        </w:rPr>
        <w:t>TV-</w:t>
      </w:r>
      <w:r w:rsidR="00C6145B">
        <w:rPr>
          <w:i/>
          <w:iCs/>
          <w:highlight w:val="yellow"/>
        </w:rPr>
        <w:t>overvågning på klinikken</w:t>
      </w:r>
      <w:r w:rsidR="00C6145B">
        <w:rPr>
          <w:highlight w:val="yellow"/>
        </w:rPr>
        <w:t>: Vi indsamler og behandler videooptagelser fra tv-overvågning på klinikken i kriminalitetsforebyggende øjemed, da dette er nødvendigt for at kunne varetage vores legitime interesse i at forebygge kriminalitet, jf. databeskyttelseslovens § 6, jf. databeskyttelsesforordningens art. 6(1)(f)</w:t>
      </w:r>
      <w:r w:rsidR="00D06971">
        <w:t>.</w:t>
      </w:r>
    </w:p>
    <w:p w14:paraId="5C98CD81" w14:textId="77777777" w:rsidR="005662AF" w:rsidRDefault="005662AF" w:rsidP="005662AF">
      <w:pPr>
        <w:jc w:val="both"/>
        <w:rPr>
          <w:highlight w:val="yellow"/>
        </w:rPr>
      </w:pPr>
    </w:p>
    <w:p w14:paraId="6064C8E9" w14:textId="677DB515" w:rsidR="005662AF" w:rsidRDefault="005662AF" w:rsidP="005662AF">
      <w:pPr>
        <w:jc w:val="both"/>
      </w:pPr>
      <w:r w:rsidRPr="005662AF">
        <w:rPr>
          <w:highlight w:val="yellow"/>
        </w:rPr>
        <w:t>Klinikken er organiseret i en samarbejdspraksis, hvor vi lejlighedsvist behandler andre lægers patienter. I den forbindelse kan fælles klinikpersonale og øvrige læger i samarbejdspraksis foretage opslag i din patientjournal, jf. sundhedslovens § 42a</w:t>
      </w:r>
    </w:p>
    <w:p w14:paraId="54344D90" w14:textId="77777777" w:rsidR="00492C7F" w:rsidRDefault="00492C7F" w:rsidP="00271B5D">
      <w:pPr>
        <w:pStyle w:val="Listeafsnit"/>
        <w:jc w:val="both"/>
      </w:pPr>
    </w:p>
    <w:p w14:paraId="2F727976" w14:textId="77777777" w:rsidR="006B3747" w:rsidRDefault="006B3747" w:rsidP="003E1F42">
      <w:pPr>
        <w:pStyle w:val="Overskrift1"/>
        <w:jc w:val="both"/>
      </w:pPr>
      <w:r>
        <w:t>Videregivelse af personoplysninger</w:t>
      </w:r>
    </w:p>
    <w:p w14:paraId="55AA6654" w14:textId="0F576A42" w:rsidR="006B3747" w:rsidRDefault="0003557A" w:rsidP="003E1F42">
      <w:pPr>
        <w:jc w:val="both"/>
      </w:pPr>
      <w:r>
        <w:t>D</w:t>
      </w:r>
      <w:r w:rsidR="006B3747">
        <w:t xml:space="preserve">ine personoplysninger </w:t>
      </w:r>
      <w:r>
        <w:t xml:space="preserve">kan </w:t>
      </w:r>
      <w:r w:rsidR="006B3747">
        <w:t xml:space="preserve">blive videregivet og delt med </w:t>
      </w:r>
      <w:r>
        <w:t xml:space="preserve">følgende </w:t>
      </w:r>
      <w:r w:rsidR="006B3747">
        <w:t>modtagerne.</w:t>
      </w:r>
    </w:p>
    <w:p w14:paraId="052482C8" w14:textId="27942F68" w:rsidR="006B3747" w:rsidRDefault="003F5984" w:rsidP="003E1F42">
      <w:pPr>
        <w:pStyle w:val="Listeafsnit"/>
        <w:numPr>
          <w:ilvl w:val="0"/>
          <w:numId w:val="25"/>
        </w:numPr>
        <w:jc w:val="both"/>
      </w:pPr>
      <w:r>
        <w:t>A</w:t>
      </w:r>
      <w:r w:rsidR="006B3747">
        <w:t>ndre sundhedspersoner</w:t>
      </w:r>
      <w:r w:rsidR="004D6CAA">
        <w:t>, f.eks.:</w:t>
      </w:r>
    </w:p>
    <w:p w14:paraId="552239C5" w14:textId="77777777" w:rsidR="004D6CAA" w:rsidRDefault="004D6CAA" w:rsidP="004D6CAA">
      <w:pPr>
        <w:pStyle w:val="Listeafsnit"/>
        <w:numPr>
          <w:ilvl w:val="1"/>
          <w:numId w:val="25"/>
        </w:numPr>
        <w:jc w:val="both"/>
      </w:pPr>
      <w:r>
        <w:t>Ved henvisning af patienter videregives oplysninger til de sundhedspersoner, hvortil henvisningen er sendt</w:t>
      </w:r>
    </w:p>
    <w:p w14:paraId="02198AB2" w14:textId="0C3831E5" w:rsidR="004D6CAA" w:rsidRDefault="004D6CAA" w:rsidP="004D6CAA">
      <w:pPr>
        <w:pStyle w:val="Listeafsnit"/>
        <w:numPr>
          <w:ilvl w:val="1"/>
          <w:numId w:val="25"/>
        </w:numPr>
        <w:jc w:val="both"/>
      </w:pPr>
      <w:r>
        <w:t>Ved indberetning af laboratorieprøver videregives prøverne til sygehuslaboratorierne</w:t>
      </w:r>
    </w:p>
    <w:p w14:paraId="5AB73267" w14:textId="225B940E" w:rsidR="00656B33" w:rsidRDefault="00656B33" w:rsidP="004D6CAA">
      <w:pPr>
        <w:pStyle w:val="Listeafsnit"/>
        <w:numPr>
          <w:ilvl w:val="1"/>
          <w:numId w:val="25"/>
        </w:numPr>
        <w:jc w:val="both"/>
      </w:pPr>
      <w:r>
        <w:t>Hvis det er nødvendigt af hensyn til et aktuelt behandlingsforløb</w:t>
      </w:r>
    </w:p>
    <w:p w14:paraId="1CA1FED1" w14:textId="697B4A3E" w:rsidR="00656B33" w:rsidRDefault="00656B33" w:rsidP="004D6CAA">
      <w:pPr>
        <w:pStyle w:val="Listeafsnit"/>
        <w:numPr>
          <w:ilvl w:val="1"/>
          <w:numId w:val="25"/>
        </w:numPr>
        <w:jc w:val="both"/>
      </w:pPr>
      <w:r>
        <w:t>Ved epikriser videregives oplysninger til den henvisende læge og i visse tilfælde det henvisende sygehus</w:t>
      </w:r>
    </w:p>
    <w:p w14:paraId="7EE491FC" w14:textId="2622442A" w:rsidR="00656B33" w:rsidRDefault="00656B33" w:rsidP="003E1F42">
      <w:pPr>
        <w:pStyle w:val="Listeafsnit"/>
        <w:numPr>
          <w:ilvl w:val="0"/>
          <w:numId w:val="25"/>
        </w:numPr>
        <w:jc w:val="both"/>
      </w:pPr>
      <w:r>
        <w:t>KIH-databasen</w:t>
      </w:r>
    </w:p>
    <w:p w14:paraId="2D320FE0" w14:textId="63DC560C" w:rsidR="00643493" w:rsidRDefault="006B3747" w:rsidP="003E1F42">
      <w:pPr>
        <w:pStyle w:val="Listeafsnit"/>
        <w:numPr>
          <w:ilvl w:val="0"/>
          <w:numId w:val="25"/>
        </w:numPr>
        <w:jc w:val="both"/>
      </w:pPr>
      <w:r>
        <w:t xml:space="preserve">RKKP (kliniske kvalitetsdatabaser) </w:t>
      </w:r>
    </w:p>
    <w:p w14:paraId="64B9D319" w14:textId="131C93AD" w:rsidR="006B3747" w:rsidRDefault="00643493" w:rsidP="003E1F42">
      <w:pPr>
        <w:pStyle w:val="Listeafsnit"/>
        <w:numPr>
          <w:ilvl w:val="0"/>
          <w:numId w:val="25"/>
        </w:numPr>
        <w:jc w:val="both"/>
      </w:pPr>
      <w:r>
        <w:t xml:space="preserve">Offentlige myndigheder, f.eks. </w:t>
      </w:r>
      <w:r w:rsidR="006B3747">
        <w:t>Styrelsen for Patientsikkerhed,</w:t>
      </w:r>
      <w:r w:rsidR="00656B33">
        <w:t xml:space="preserve"> </w:t>
      </w:r>
      <w:r w:rsidR="008B6BB3">
        <w:t>Statens Serum Institut (</w:t>
      </w:r>
      <w:r w:rsidR="00656B33">
        <w:t>Det Danske Vaccinationsregister</w:t>
      </w:r>
      <w:r w:rsidR="008B6BB3">
        <w:t>)</w:t>
      </w:r>
      <w:r w:rsidR="00656B33">
        <w:t>,</w:t>
      </w:r>
      <w:r w:rsidR="006B3747">
        <w:t xml:space="preserve"> Sundhedsdatastyrelsen (medicin, vaccinationer, utilsigtede hændelser og dødsfald), politi og domstole, sociale myndigheder, Arbejdsmarkedets Erhvervssikring i det omfang, at der foreligger en pligt hertil ifølge gældende lovgivning</w:t>
      </w:r>
    </w:p>
    <w:p w14:paraId="09E7B6C4" w14:textId="34BEC3CB" w:rsidR="006B3747" w:rsidRDefault="006B3747" w:rsidP="003E1F42">
      <w:pPr>
        <w:pStyle w:val="Listeafsnit"/>
        <w:numPr>
          <w:ilvl w:val="0"/>
          <w:numId w:val="25"/>
        </w:numPr>
        <w:jc w:val="both"/>
      </w:pPr>
      <w:r>
        <w:t>Ved indberetning af oplysninger i forbindelse med afregning for patientbehandling videregives oplysninger til de regionale afregningskontorer</w:t>
      </w:r>
    </w:p>
    <w:p w14:paraId="195B2EBC" w14:textId="4540F218" w:rsidR="006B3747" w:rsidRDefault="006B3747" w:rsidP="003E1F42">
      <w:pPr>
        <w:pStyle w:val="Listeafsnit"/>
        <w:numPr>
          <w:ilvl w:val="0"/>
          <w:numId w:val="25"/>
        </w:numPr>
        <w:jc w:val="both"/>
      </w:pPr>
      <w:r>
        <w:t>Ved udstedelse af recepter videregives oplysninger til landets apoteker og Lægemiddelstyrelsen via</w:t>
      </w:r>
      <w:r w:rsidR="00656B33">
        <w:t xml:space="preserve"> Det Fælles Medicinkort</w:t>
      </w:r>
      <w:r>
        <w:t xml:space="preserve"> </w:t>
      </w:r>
      <w:r w:rsidR="00656B33">
        <w:t>(</w:t>
      </w:r>
      <w:r>
        <w:t>FMK</w:t>
      </w:r>
      <w:r w:rsidR="00656B33">
        <w:t>)</w:t>
      </w:r>
    </w:p>
    <w:p w14:paraId="5ECABF1E" w14:textId="4FF9788C" w:rsidR="00D76580" w:rsidRDefault="00254CB6" w:rsidP="007C26FA">
      <w:pPr>
        <w:pStyle w:val="Listeafsnit"/>
        <w:numPr>
          <w:ilvl w:val="0"/>
          <w:numId w:val="25"/>
        </w:numPr>
        <w:jc w:val="both"/>
      </w:pPr>
      <w:r>
        <w:t xml:space="preserve">Ved </w:t>
      </w:r>
      <w:r w:rsidR="00550D55">
        <w:t xml:space="preserve">deltagelse i forskningsprojekter </w:t>
      </w:r>
      <w:r w:rsidR="00D749A4">
        <w:t xml:space="preserve">eller kliniske forsøg </w:t>
      </w:r>
      <w:r w:rsidR="00550D55">
        <w:t>kan</w:t>
      </w:r>
      <w:r w:rsidR="00AC648A">
        <w:t xml:space="preserve"> </w:t>
      </w:r>
      <w:r w:rsidR="00D76580">
        <w:t xml:space="preserve">dine </w:t>
      </w:r>
      <w:r w:rsidR="00AC648A">
        <w:t xml:space="preserve">personoplysninger videregives til </w:t>
      </w:r>
      <w:r w:rsidR="00D76580">
        <w:t>samarbejdspartnere i forskningsprojektet</w:t>
      </w:r>
      <w:r w:rsidR="00AC648A">
        <w:t xml:space="preserve"> </w:t>
      </w:r>
    </w:p>
    <w:p w14:paraId="0BB0891B" w14:textId="6C945DB2" w:rsidR="006B3747" w:rsidRDefault="006B3747" w:rsidP="003E1F42">
      <w:pPr>
        <w:pStyle w:val="Listeafsnit"/>
        <w:numPr>
          <w:ilvl w:val="0"/>
          <w:numId w:val="25"/>
        </w:numPr>
        <w:jc w:val="both"/>
      </w:pPr>
      <w:r>
        <w:t xml:space="preserve">I andre tilfælde </w:t>
      </w:r>
      <w:r w:rsidR="00B2797F">
        <w:t xml:space="preserve">kan personoplysninger </w:t>
      </w:r>
      <w:r>
        <w:t>videregives til pårørende eller forsikringsselskaber</w:t>
      </w:r>
    </w:p>
    <w:p w14:paraId="789F179D" w14:textId="3A04307B" w:rsidR="00492C7F" w:rsidRDefault="00492C7F" w:rsidP="00492C7F"/>
    <w:p w14:paraId="4DC4AD48" w14:textId="5D51567D" w:rsidR="00492C7F" w:rsidRPr="00492C7F" w:rsidRDefault="00A55100" w:rsidP="00492C7F">
      <w:r w:rsidRPr="00F0451C">
        <w:t>Det juridiske grundlag for videregivelsen af dine personoplysninger er følgende</w:t>
      </w:r>
      <w:r>
        <w:t>:</w:t>
      </w:r>
    </w:p>
    <w:p w14:paraId="5ECB1321" w14:textId="2E6C97D3" w:rsidR="005B5203" w:rsidRDefault="005B5203" w:rsidP="00223B25">
      <w:pPr>
        <w:pStyle w:val="Listeafsnit"/>
        <w:numPr>
          <w:ilvl w:val="0"/>
          <w:numId w:val="26"/>
        </w:numPr>
        <w:jc w:val="both"/>
      </w:pPr>
      <w:r w:rsidRPr="0079133F">
        <w:rPr>
          <w:u w:val="single"/>
        </w:rPr>
        <w:t>Andre sundhedspersoner</w:t>
      </w:r>
      <w:r>
        <w:t>: Vi kan videregive dine personoplysninger til andre sundhedspersoner i forbindelse med og efter behandlingen af dig uden dit samtykke, jf. sundhedslovens § 41, stk. 2, jf. databeskyttelsesforordningens art. 9(2)</w:t>
      </w:r>
      <w:r w:rsidR="00182611">
        <w:t>(</w:t>
      </w:r>
      <w:r w:rsidR="005F3996">
        <w:t>b</w:t>
      </w:r>
      <w:r w:rsidR="005A7119">
        <w:t>)</w:t>
      </w:r>
      <w:r w:rsidR="005F3996">
        <w:t>, (c)</w:t>
      </w:r>
      <w:r w:rsidR="005A7119">
        <w:t xml:space="preserve"> eller </w:t>
      </w:r>
      <w:r>
        <w:t>(h)</w:t>
      </w:r>
      <w:r w:rsidR="002636E9" w:rsidRPr="002636E9">
        <w:t xml:space="preserve"> </w:t>
      </w:r>
      <w:r w:rsidR="002A7C4C">
        <w:t xml:space="preserve">og </w:t>
      </w:r>
      <w:r w:rsidR="002636E9">
        <w:t>art. 6(1)(c)</w:t>
      </w:r>
      <w:r w:rsidR="00656C8A">
        <w:t xml:space="preserve"> eller (d)</w:t>
      </w:r>
      <w:r w:rsidR="002636E9">
        <w:t>,</w:t>
      </w:r>
      <w:r>
        <w:t xml:space="preserve"> f.eks. fordi </w:t>
      </w:r>
      <w:r w:rsidRPr="0079133F">
        <w:t>det er nødvendigt af hensyn til et aktuelt behandlingsforløb for patienten, og videregivelsen sker under hensyntagen til patientens interesse og behov</w:t>
      </w:r>
      <w:r>
        <w:t xml:space="preserve">. I de tilfælde, hvor dit samtykke er påkrævet forud for videregivelse til andre sundhedspersoner, videregives dine personoplysninger alene til andre </w:t>
      </w:r>
      <w:r>
        <w:lastRenderedPageBreak/>
        <w:t xml:space="preserve">sundhedspersoner med dit forudgående samtykke, jf. sundhedslovens § 41, stk. 1, jf. databeskyttelsesforordningens art. 6(1)(a) </w:t>
      </w:r>
      <w:r w:rsidR="002A7C4C">
        <w:t xml:space="preserve">og </w:t>
      </w:r>
      <w:r>
        <w:t>art. 9(2)(a).</w:t>
      </w:r>
    </w:p>
    <w:p w14:paraId="65B918AD" w14:textId="7F6C7B89" w:rsidR="00C02B56" w:rsidRDefault="00C02B56" w:rsidP="00223B25">
      <w:pPr>
        <w:pStyle w:val="Listeafsnit"/>
        <w:numPr>
          <w:ilvl w:val="0"/>
          <w:numId w:val="26"/>
        </w:numPr>
        <w:jc w:val="both"/>
      </w:pPr>
      <w:r>
        <w:rPr>
          <w:u w:val="single"/>
        </w:rPr>
        <w:t>Ved overdragelse eller lukning af klinikken</w:t>
      </w:r>
      <w:r w:rsidRPr="00BC349F">
        <w:t>:</w:t>
      </w:r>
      <w:r>
        <w:t xml:space="preserve"> Vi kan videregive din journal efter reglerne i journalføringsbekendtgørelsen</w:t>
      </w:r>
      <w:r w:rsidR="007C775C">
        <w:t>s kapitel 4</w:t>
      </w:r>
      <w:r>
        <w:t>, jf. databeskyttelsesforordningen art. 6(1)(c) og art. 9(2)(</w:t>
      </w:r>
      <w:r w:rsidR="00284436">
        <w:t>b</w:t>
      </w:r>
      <w:r>
        <w:t>)</w:t>
      </w:r>
    </w:p>
    <w:p w14:paraId="756AED7C" w14:textId="02708434" w:rsidR="002636E9" w:rsidRDefault="002636E9" w:rsidP="002636E9">
      <w:pPr>
        <w:pStyle w:val="Listeafsnit"/>
        <w:numPr>
          <w:ilvl w:val="0"/>
          <w:numId w:val="26"/>
        </w:numPr>
        <w:jc w:val="both"/>
      </w:pPr>
      <w:r w:rsidRPr="00D73FB3">
        <w:rPr>
          <w:u w:val="single"/>
        </w:rPr>
        <w:t>Kliniske kvalitetsdatabaser</w:t>
      </w:r>
      <w:r>
        <w:t xml:space="preserve">: Kliniske patientdata videregives til kliniske kvalitetsdatabaser efter reglerne i sundhedslovens §§ 195-196 og bekendtgørelse om indberetning af oplysninger til kliniske kvalitetsdatabaser m.v., jf. databeskyttelsesforordningens art. 9(2)(b) </w:t>
      </w:r>
      <w:r w:rsidR="002A7C4C">
        <w:t xml:space="preserve">og </w:t>
      </w:r>
      <w:r>
        <w:t>art. 6(1)(c). Personoplysninger kan også videregives på baggrund af et konkret samtykke fra dig som patient.</w:t>
      </w:r>
    </w:p>
    <w:p w14:paraId="7872E983" w14:textId="1EDA8955" w:rsidR="001E0B4B" w:rsidRDefault="00EF4162" w:rsidP="001E0B4B">
      <w:pPr>
        <w:pStyle w:val="Listeafsnit"/>
        <w:numPr>
          <w:ilvl w:val="0"/>
          <w:numId w:val="26"/>
        </w:numPr>
        <w:jc w:val="both"/>
      </w:pPr>
      <w:r w:rsidRPr="00AA3E8C">
        <w:rPr>
          <w:u w:val="single"/>
        </w:rPr>
        <w:t>Offentlige myndigheder</w:t>
      </w:r>
      <w:r>
        <w:t xml:space="preserve">: Vi kan videregive personoplysninger til offentlige myndigheder, </w:t>
      </w:r>
      <w:r w:rsidR="00E205F5">
        <w:t xml:space="preserve">f.eks. Sundhedsdatastyrelsen, </w:t>
      </w:r>
      <w:r w:rsidR="00614E5F">
        <w:t xml:space="preserve">Styrelsen for Patientsikkerhed, politi og domstole, sociale myndigheder, Arbejdsmarkedets Erhvervssikring, </w:t>
      </w:r>
      <w:r>
        <w:t>når vi er forpligtet hertil i medfør af en specifik lovgivning,</w:t>
      </w:r>
      <w:r w:rsidR="00F83293">
        <w:t xml:space="preserve"> jf.</w:t>
      </w:r>
      <w:r w:rsidR="00F83293" w:rsidRPr="00F83293">
        <w:t xml:space="preserve"> </w:t>
      </w:r>
      <w:r w:rsidR="00F83293">
        <w:t xml:space="preserve">databeskyttelsesforordningens art. 9(2)(b) </w:t>
      </w:r>
      <w:r w:rsidR="002A7C4C">
        <w:t xml:space="preserve">og </w:t>
      </w:r>
      <w:r w:rsidR="00F83293">
        <w:t>art. 6(1)(c)</w:t>
      </w:r>
      <w:r>
        <w:t xml:space="preserve"> </w:t>
      </w:r>
    </w:p>
    <w:p w14:paraId="27979E66" w14:textId="7D6F2AA2" w:rsidR="001E0B4B" w:rsidRDefault="00643493" w:rsidP="001E0B4B">
      <w:pPr>
        <w:pStyle w:val="Listeafsnit"/>
        <w:numPr>
          <w:ilvl w:val="0"/>
          <w:numId w:val="26"/>
        </w:numPr>
        <w:jc w:val="both"/>
      </w:pPr>
      <w:r w:rsidRPr="001E0B4B">
        <w:rPr>
          <w:u w:val="single"/>
        </w:rPr>
        <w:t>Region</w:t>
      </w:r>
      <w:r w:rsidR="008C02F8" w:rsidRPr="001E0B4B">
        <w:rPr>
          <w:u w:val="single"/>
        </w:rPr>
        <w:t>ale afregningskontorer</w:t>
      </w:r>
      <w:r w:rsidR="00496203">
        <w:t xml:space="preserve">: </w:t>
      </w:r>
      <w:r w:rsidR="001E0B4B">
        <w:t>Oplysninger til brug for afregning for patientbehandling fremsendes en gang pr. måned til regionens afregningskontor efter reglerne i Overenskomst om almen praksis</w:t>
      </w:r>
      <w:r w:rsidR="00376C07">
        <w:t xml:space="preserve">, jf. </w:t>
      </w:r>
      <w:r w:rsidR="001E0B4B">
        <w:t>sundhedslovens §</w:t>
      </w:r>
      <w:r w:rsidR="00F44997">
        <w:t xml:space="preserve"> </w:t>
      </w:r>
      <w:r w:rsidR="001E0B4B">
        <w:t>60</w:t>
      </w:r>
      <w:r w:rsidR="00D00446">
        <w:t>, jf. databeskyttelsesforordningens art. 6</w:t>
      </w:r>
      <w:r w:rsidR="00642223">
        <w:t>(1)(c)</w:t>
      </w:r>
      <w:r w:rsidR="00BC349F">
        <w:t xml:space="preserve"> og art. 9(1)(b)</w:t>
      </w:r>
      <w:r w:rsidR="000C5DDE">
        <w:t>.</w:t>
      </w:r>
    </w:p>
    <w:p w14:paraId="115E148B" w14:textId="77777777" w:rsidR="005662AF" w:rsidRPr="006C4D4E" w:rsidRDefault="005662AF" w:rsidP="005662AF">
      <w:pPr>
        <w:pStyle w:val="Listeafsnit"/>
        <w:numPr>
          <w:ilvl w:val="0"/>
          <w:numId w:val="26"/>
        </w:numPr>
        <w:jc w:val="both"/>
        <w:rPr>
          <w:highlight w:val="yellow"/>
        </w:rPr>
      </w:pPr>
      <w:r w:rsidRPr="006C4D4E">
        <w:rPr>
          <w:highlight w:val="yellow"/>
          <w:u w:val="single"/>
        </w:rPr>
        <w:t>Forskningssamarbejder/kliniske forsøg</w:t>
      </w:r>
      <w:r w:rsidRPr="006C4D4E">
        <w:rPr>
          <w:highlight w:val="yellow"/>
        </w:rPr>
        <w:t xml:space="preserve">: </w:t>
      </w:r>
    </w:p>
    <w:p w14:paraId="6146DDE1" w14:textId="473F0675" w:rsidR="005662AF" w:rsidRPr="006C4D4E" w:rsidRDefault="005662AF" w:rsidP="005662AF">
      <w:pPr>
        <w:pStyle w:val="Listeafsnit"/>
        <w:numPr>
          <w:ilvl w:val="1"/>
          <w:numId w:val="26"/>
        </w:numPr>
        <w:jc w:val="both"/>
        <w:rPr>
          <w:highlight w:val="yellow"/>
        </w:rPr>
      </w:pPr>
      <w:r w:rsidRPr="006C4D4E">
        <w:rPr>
          <w:highlight w:val="yellow"/>
        </w:rPr>
        <w:t>Oplysninger kan videregives til en forsker til brug for et konkret sundhedsvidenskabeligt forskningsprojekt eller et konkret sundhedsdatavidenskabeligt forskningsprojekt, når der er meddelt tilladelse til projektet efter lov om videnskabsetisk behandling af sundhedsvidenskabelige forskningsprojekter og sundhedsdatavidenskabelige forskningsprojekter, lov om videnskabsetisk behandling af kliniske afprøvninger af medicinsk udstyr m.v. eller lov om kliniske forsøg med lægemidler, jf. sundhedslovens § 46, jf. databeskyttelsesforordningens art. 9(2)(j) og art. 6(1)(e)</w:t>
      </w:r>
      <w:r w:rsidR="008F6D47">
        <w:rPr>
          <w:highlight w:val="yellow"/>
        </w:rPr>
        <w:t>, eller jf. databeskyttelseslovens § 10</w:t>
      </w:r>
      <w:r w:rsidR="00832C7B">
        <w:rPr>
          <w:highlight w:val="yellow"/>
        </w:rPr>
        <w:t>, jf. databeskyttelsesforordningens art. 9</w:t>
      </w:r>
      <w:r w:rsidR="00642223">
        <w:rPr>
          <w:highlight w:val="yellow"/>
        </w:rPr>
        <w:t>(2)(j)</w:t>
      </w:r>
      <w:r w:rsidR="00832C7B">
        <w:rPr>
          <w:highlight w:val="yellow"/>
        </w:rPr>
        <w:t>.</w:t>
      </w:r>
    </w:p>
    <w:p w14:paraId="76BAE238" w14:textId="77777777" w:rsidR="005662AF" w:rsidRPr="006C4D4E" w:rsidRDefault="005662AF" w:rsidP="005662AF">
      <w:pPr>
        <w:pStyle w:val="Listeafsnit"/>
        <w:numPr>
          <w:ilvl w:val="1"/>
          <w:numId w:val="26"/>
        </w:numPr>
        <w:jc w:val="both"/>
        <w:rPr>
          <w:highlight w:val="yellow"/>
        </w:rPr>
      </w:pPr>
      <w:r w:rsidRPr="006C4D4E">
        <w:rPr>
          <w:highlight w:val="yellow"/>
        </w:rPr>
        <w:t>Oplysninger kan videregives til andre forskningsformål med dit samtykke, jf. databeskyttelsesforordningens art. 9(2)(a) og art. 6(1)(a).</w:t>
      </w:r>
    </w:p>
    <w:p w14:paraId="629D5E8D" w14:textId="7A9D4DF1" w:rsidR="00356D61" w:rsidRPr="00356D61" w:rsidRDefault="002636E9" w:rsidP="00356D61">
      <w:pPr>
        <w:pStyle w:val="Opstilling-punkttegn"/>
        <w:ind w:left="709"/>
      </w:pPr>
      <w:r w:rsidRPr="00356D61">
        <w:rPr>
          <w:u w:val="single"/>
        </w:rPr>
        <w:t>Fælles Medicin Kort</w:t>
      </w:r>
      <w:r>
        <w:t>: Medicinordinationer på recepter samt vaccinationer videregives via IT-tjenesten FMK efter reglerne i sundhedslovens § 157 og bekendtgørelse om recepter og dosisdispensering af lægemidler</w:t>
      </w:r>
      <w:r w:rsidR="00B16ED9">
        <w:t>, herunder</w:t>
      </w:r>
      <w:r>
        <w:t xml:space="preserve"> særligt kap. 3, jf. databeskyttelsesforordningens art. 9(2)(b) </w:t>
      </w:r>
      <w:r w:rsidR="002A7C4C">
        <w:t xml:space="preserve">og </w:t>
      </w:r>
      <w:r>
        <w:t>art. 6(1)(c)</w:t>
      </w:r>
    </w:p>
    <w:p w14:paraId="5DED29A5" w14:textId="632D8A22" w:rsidR="002636E9" w:rsidRDefault="00356D61" w:rsidP="00356D61">
      <w:pPr>
        <w:pStyle w:val="Opstilling-punkttegn"/>
        <w:ind w:left="709"/>
      </w:pPr>
      <w:r w:rsidRPr="00356D61">
        <w:rPr>
          <w:u w:val="single"/>
        </w:rPr>
        <w:t>Øvrigt</w:t>
      </w:r>
      <w:r>
        <w:t>:</w:t>
      </w:r>
    </w:p>
    <w:p w14:paraId="5EB11857" w14:textId="57E79EE1" w:rsidR="006B3747" w:rsidRDefault="006B3747" w:rsidP="00223B25">
      <w:pPr>
        <w:pStyle w:val="Listeafsnit"/>
        <w:numPr>
          <w:ilvl w:val="1"/>
          <w:numId w:val="26"/>
        </w:numPr>
        <w:jc w:val="both"/>
      </w:pPr>
      <w:r>
        <w:t xml:space="preserve">Dine personoplysninger </w:t>
      </w:r>
      <w:r w:rsidR="00DC4D56">
        <w:t xml:space="preserve">kan </w:t>
      </w:r>
      <w:r>
        <w:t>videregives til forsikringsselskaber med dit forudgående samtykke</w:t>
      </w:r>
      <w:r w:rsidR="00C33A47">
        <w:t xml:space="preserve"> efter reglerne i sundhedslovens § 43</w:t>
      </w:r>
      <w:r w:rsidR="00954B49">
        <w:t>, stk. 1</w:t>
      </w:r>
      <w:r w:rsidR="00C33A47">
        <w:t xml:space="preserve">, </w:t>
      </w:r>
      <w:r>
        <w:t>jf. databeskyttelsesforordningens artikel 6(1)(a) og 9(2)(a)</w:t>
      </w:r>
      <w:r w:rsidR="00514A2E">
        <w:t>, el</w:t>
      </w:r>
      <w:r w:rsidR="00DC4D56">
        <w:t xml:space="preserve">ler hvis </w:t>
      </w:r>
      <w:r w:rsidR="008579F1">
        <w:t xml:space="preserve">videregivelse kan ske uden samtykke, jf. sundhedslovens § 43, stk. 2, jf. </w:t>
      </w:r>
      <w:r w:rsidR="00954B49">
        <w:t>databeskyttelsesforordningens artikel 6(1)(c) og 9(2)(b),</w:t>
      </w:r>
    </w:p>
    <w:p w14:paraId="4AFFA8A2" w14:textId="6BC6F88D" w:rsidR="006B3747" w:rsidRDefault="006B3747" w:rsidP="00223B25">
      <w:pPr>
        <w:pStyle w:val="Listeafsnit"/>
        <w:numPr>
          <w:ilvl w:val="1"/>
          <w:numId w:val="26"/>
        </w:numPr>
        <w:jc w:val="both"/>
      </w:pPr>
      <w:r>
        <w:t xml:space="preserve">Dine personoplysninger </w:t>
      </w:r>
      <w:r w:rsidR="003F56EF">
        <w:t xml:space="preserve">kan </w:t>
      </w:r>
      <w:r>
        <w:t>videregives til dine pårørende med dit forudgående samtykke efter reglerne i sundhedslovens § 43</w:t>
      </w:r>
      <w:r w:rsidR="00223B25">
        <w:t>, jf.</w:t>
      </w:r>
      <w:r w:rsidR="00223B25" w:rsidRPr="00223B25">
        <w:t xml:space="preserve"> </w:t>
      </w:r>
      <w:r w:rsidR="00F21C5A">
        <w:t>databeskyttelsesforordningens artikel 6(1)(a) og 9(2)(a)</w:t>
      </w:r>
      <w:r w:rsidR="003F56EF">
        <w:t>, eller hvis videregivelse kan ske uden samtykke, jf. sundhedslovens § 43, stk. 2, jf. databeskyttelsesforordningens artikel 6(1)(c) og 9(2)(b),</w:t>
      </w:r>
    </w:p>
    <w:p w14:paraId="67E88984" w14:textId="0ED494BC" w:rsidR="006B3747" w:rsidRDefault="006B3747" w:rsidP="00223B25">
      <w:pPr>
        <w:pStyle w:val="Listeafsnit"/>
        <w:numPr>
          <w:ilvl w:val="1"/>
          <w:numId w:val="26"/>
        </w:numPr>
        <w:jc w:val="both"/>
      </w:pPr>
      <w:r>
        <w:t>Ved afdøde patienter kan visse personoplysninger videregives til afdødes nærmeste pårørende</w:t>
      </w:r>
      <w:r w:rsidR="00FE029E">
        <w:t xml:space="preserve"> efter</w:t>
      </w:r>
      <w:r>
        <w:t xml:space="preserve"> reglerne i sundhedslovens § 45</w:t>
      </w:r>
      <w:r w:rsidR="00223B25">
        <w:t xml:space="preserve">, jf. </w:t>
      </w:r>
      <w:r w:rsidR="00F21C5A">
        <w:t>databeskyttelsesforordningens artikel 6(1)(</w:t>
      </w:r>
      <w:r w:rsidR="008F13BF">
        <w:t>c</w:t>
      </w:r>
      <w:r w:rsidR="00F21C5A">
        <w:t>) og 9(2)(</w:t>
      </w:r>
      <w:r w:rsidR="008F13BF">
        <w:t>b</w:t>
      </w:r>
      <w:r w:rsidR="00F21C5A">
        <w:t>)</w:t>
      </w:r>
      <w:r w:rsidR="008F13BF">
        <w:t>.</w:t>
      </w:r>
    </w:p>
    <w:p w14:paraId="2052C890" w14:textId="05DB2035" w:rsidR="008F13BF" w:rsidRDefault="008F13BF" w:rsidP="00223B25">
      <w:pPr>
        <w:pStyle w:val="Listeafsnit"/>
        <w:numPr>
          <w:ilvl w:val="1"/>
          <w:numId w:val="26"/>
        </w:numPr>
        <w:jc w:val="both"/>
      </w:pPr>
      <w:r>
        <w:t xml:space="preserve">Dine personoplysninger kan videregives, hvis vi i </w:t>
      </w:r>
      <w:r w:rsidR="00DD6A29">
        <w:t>andre tilfælde</w:t>
      </w:r>
      <w:r>
        <w:t xml:space="preserve"> er forpligtet til dette efter sundhedsloven</w:t>
      </w:r>
      <w:r w:rsidR="00DD6A29">
        <w:t>, jf. databeskyttelsesforordningens artikel 6(1)(c) og 9(2)(b),</w:t>
      </w:r>
    </w:p>
    <w:p w14:paraId="4C5EFA0B" w14:textId="1632CEAF" w:rsidR="00E37EB5" w:rsidRDefault="00E37EB5" w:rsidP="00223B25">
      <w:pPr>
        <w:pStyle w:val="Listeafsnit"/>
        <w:numPr>
          <w:ilvl w:val="1"/>
          <w:numId w:val="26"/>
        </w:numPr>
        <w:jc w:val="both"/>
      </w:pPr>
      <w:r>
        <w:t xml:space="preserve">Vi kan videregive dine personoplysninger til rådgivere i forbindelse med en klagesag eller retssag, jf. vores legitime interesser i at kunne </w:t>
      </w:r>
      <w:r w:rsidR="00C56834">
        <w:t>etablere eller forsvare et retskrav</w:t>
      </w:r>
      <w:r>
        <w:t xml:space="preserve">, jf. </w:t>
      </w:r>
      <w:r w:rsidR="00C56834">
        <w:t xml:space="preserve">databeskyttelsesforordningens </w:t>
      </w:r>
      <w:r>
        <w:t>artikel 6(1)(f)</w:t>
      </w:r>
      <w:r w:rsidR="00C56834">
        <w:t xml:space="preserve"> og </w:t>
      </w:r>
      <w:r>
        <w:t>9(2)(</w:t>
      </w:r>
      <w:r w:rsidR="00C56834">
        <w:t>f</w:t>
      </w:r>
      <w:r>
        <w:t>),</w:t>
      </w:r>
    </w:p>
    <w:p w14:paraId="5D2837B6" w14:textId="77777777" w:rsidR="006B3747" w:rsidRDefault="006B3747" w:rsidP="003E1F42">
      <w:pPr>
        <w:jc w:val="both"/>
      </w:pPr>
    </w:p>
    <w:p w14:paraId="31529A39" w14:textId="77777777" w:rsidR="00C07392" w:rsidRDefault="00C07392" w:rsidP="00C07392">
      <w:pPr>
        <w:jc w:val="both"/>
      </w:pPr>
      <w:r>
        <w:lastRenderedPageBreak/>
        <w:t>[</w:t>
      </w:r>
      <w:r w:rsidRPr="001F2B13">
        <w:rPr>
          <w:highlight w:val="yellow"/>
        </w:rPr>
        <w:t xml:space="preserve">Hvis der </w:t>
      </w:r>
      <w:r>
        <w:rPr>
          <w:highlight w:val="yellow"/>
        </w:rPr>
        <w:t>i forbindelse med videregivelse kan ske videregivelse af</w:t>
      </w:r>
      <w:r w:rsidRPr="001F2B13">
        <w:rPr>
          <w:highlight w:val="yellow"/>
        </w:rPr>
        <w:t xml:space="preserve"> personoplysninger til tredjelande</w:t>
      </w:r>
      <w:r>
        <w:rPr>
          <w:highlight w:val="yellow"/>
        </w:rPr>
        <w:t xml:space="preserve"> (f.eks. hvis modtageren er i et tredjeland)</w:t>
      </w:r>
      <w:r w:rsidRPr="001F2B13">
        <w:rPr>
          <w:highlight w:val="yellow"/>
        </w:rPr>
        <w:t>, skal overførsle</w:t>
      </w:r>
      <w:r>
        <w:rPr>
          <w:highlight w:val="yellow"/>
        </w:rPr>
        <w:t>rne</w:t>
      </w:r>
      <w:r w:rsidRPr="001F2B13">
        <w:rPr>
          <w:highlight w:val="yellow"/>
        </w:rPr>
        <w:t xml:space="preserve"> beskrives her, herunder til hvilket land og med hvilket overførselsgrundlag. Vi vil i så fald anbefale at søge rådgivning herom.]</w:t>
      </w:r>
    </w:p>
    <w:p w14:paraId="6AEE2944" w14:textId="5AD8E921" w:rsidR="006B3747" w:rsidRDefault="00655E68" w:rsidP="003E1F42">
      <w:pPr>
        <w:pStyle w:val="Overskrift1"/>
        <w:jc w:val="both"/>
      </w:pPr>
      <w:r>
        <w:t>Overførsel af personoplysninger til</w:t>
      </w:r>
      <w:r w:rsidR="006B3747">
        <w:t xml:space="preserve"> </w:t>
      </w:r>
      <w:r w:rsidR="006B3747" w:rsidRPr="006B3747">
        <w:t>databehandlere</w:t>
      </w:r>
    </w:p>
    <w:p w14:paraId="4DB201F9" w14:textId="07E00A5C" w:rsidR="006B3747" w:rsidRDefault="006B3747" w:rsidP="003E1F42">
      <w:pPr>
        <w:jc w:val="both"/>
      </w:pPr>
      <w:r>
        <w:t>Dine personoplysninger behandles og opbevares hos følgende modtagere, herunder vores databehandlere, som opbevarer dem på vegne af og efter instruks fra os. Vores databehandlere er p.t.:</w:t>
      </w:r>
    </w:p>
    <w:p w14:paraId="4102996E" w14:textId="6EAE2D28" w:rsidR="006B3747" w:rsidRDefault="006B3747" w:rsidP="003E1F42">
      <w:pPr>
        <w:pStyle w:val="Listeafsnit"/>
        <w:numPr>
          <w:ilvl w:val="0"/>
          <w:numId w:val="27"/>
        </w:numPr>
        <w:jc w:val="both"/>
      </w:pPr>
      <w:r>
        <w:t>[</w:t>
      </w:r>
      <w:r w:rsidRPr="006B3747">
        <w:rPr>
          <w:highlight w:val="yellow"/>
        </w:rPr>
        <w:t>Indsæt navne</w:t>
      </w:r>
      <w:r w:rsidR="00B00D16">
        <w:rPr>
          <w:highlight w:val="yellow"/>
        </w:rPr>
        <w:t>/kategorier af</w:t>
      </w:r>
      <w:r w:rsidRPr="006B3747">
        <w:rPr>
          <w:highlight w:val="yellow"/>
        </w:rPr>
        <w:t xml:space="preserve"> databehandlere, f.eks</w:t>
      </w:r>
      <w:r w:rsidRPr="006B3747">
        <w:t>.]</w:t>
      </w:r>
    </w:p>
    <w:p w14:paraId="1BC4E0FD" w14:textId="569A9B77" w:rsidR="006B3747" w:rsidRDefault="008C0182" w:rsidP="003E1F42">
      <w:pPr>
        <w:pStyle w:val="Listeafsnit"/>
        <w:numPr>
          <w:ilvl w:val="0"/>
          <w:numId w:val="27"/>
        </w:numPr>
        <w:jc w:val="both"/>
      </w:pPr>
      <w:r>
        <w:t>[</w:t>
      </w:r>
      <w:r w:rsidR="006B3747" w:rsidRPr="008C0182">
        <w:rPr>
          <w:highlight w:val="yellow"/>
        </w:rPr>
        <w:t>Navn på systemhus</w:t>
      </w:r>
      <w:r>
        <w:t>]</w:t>
      </w:r>
    </w:p>
    <w:p w14:paraId="5ABCCE01" w14:textId="6564DA5E" w:rsidR="00543EC1" w:rsidRDefault="00543EC1" w:rsidP="003E1F42">
      <w:pPr>
        <w:pStyle w:val="Listeafsnit"/>
        <w:numPr>
          <w:ilvl w:val="0"/>
          <w:numId w:val="27"/>
        </w:numPr>
        <w:jc w:val="both"/>
      </w:pPr>
      <w:r>
        <w:t>[</w:t>
      </w:r>
      <w:r w:rsidRPr="00C07392">
        <w:rPr>
          <w:highlight w:val="yellow"/>
        </w:rPr>
        <w:t>IT-leverandør</w:t>
      </w:r>
      <w:r>
        <w:t>]</w:t>
      </w:r>
    </w:p>
    <w:p w14:paraId="51437C0B" w14:textId="45382731" w:rsidR="00543EC1" w:rsidRDefault="00543EC1" w:rsidP="003E1F42">
      <w:pPr>
        <w:pStyle w:val="Listeafsnit"/>
        <w:numPr>
          <w:ilvl w:val="0"/>
          <w:numId w:val="27"/>
        </w:numPr>
        <w:jc w:val="both"/>
      </w:pPr>
      <w:r>
        <w:t>[</w:t>
      </w:r>
      <w:r w:rsidRPr="00C07392">
        <w:rPr>
          <w:shd w:val="clear" w:color="auto" w:fill="FFFF00"/>
        </w:rPr>
        <w:t>Ekstern cloud-leverandør</w:t>
      </w:r>
      <w:r w:rsidRPr="00226E71">
        <w:rPr>
          <w:shd w:val="clear" w:color="auto" w:fill="FFFF00"/>
        </w:rPr>
        <w:t>]</w:t>
      </w:r>
    </w:p>
    <w:p w14:paraId="16C0F2FF" w14:textId="2F6A9EEA" w:rsidR="0053153D" w:rsidRDefault="0053153D" w:rsidP="0053153D">
      <w:pPr>
        <w:pStyle w:val="Listeafsnit"/>
        <w:numPr>
          <w:ilvl w:val="0"/>
          <w:numId w:val="27"/>
        </w:numPr>
        <w:jc w:val="both"/>
      </w:pPr>
      <w:proofErr w:type="spellStart"/>
      <w:r w:rsidRPr="00D10D5C">
        <w:t>SynLab</w:t>
      </w:r>
      <w:proofErr w:type="spellEnd"/>
      <w:r>
        <w:t xml:space="preserve"> (</w:t>
      </w:r>
      <w:proofErr w:type="spellStart"/>
      <w:r>
        <w:t>WebReg</w:t>
      </w:r>
      <w:proofErr w:type="spellEnd"/>
      <w:r w:rsidR="00CE218F">
        <w:t xml:space="preserve">, </w:t>
      </w:r>
      <w:proofErr w:type="spellStart"/>
      <w:r>
        <w:t>WebPatient</w:t>
      </w:r>
      <w:proofErr w:type="spellEnd"/>
      <w:r w:rsidR="00CE218F">
        <w:t>, KIH-databasen</w:t>
      </w:r>
      <w:r>
        <w:t>)</w:t>
      </w:r>
    </w:p>
    <w:p w14:paraId="257FB84B" w14:textId="77777777" w:rsidR="00543EC1" w:rsidRDefault="00312662" w:rsidP="0053153D">
      <w:pPr>
        <w:pStyle w:val="Listeafsnit"/>
        <w:numPr>
          <w:ilvl w:val="0"/>
          <w:numId w:val="27"/>
        </w:numPr>
        <w:jc w:val="both"/>
      </w:pPr>
      <w:r>
        <w:t>Region Syddanmark (</w:t>
      </w:r>
      <w:r w:rsidR="00D824B2" w:rsidRPr="00D824B2">
        <w:t>Den Nye Henvisnings-formidling (DNHF)</w:t>
      </w:r>
      <w:r>
        <w:t>)</w:t>
      </w:r>
    </w:p>
    <w:p w14:paraId="0147C7C5" w14:textId="4D4C534D" w:rsidR="007E71B0" w:rsidRDefault="007E71B0" w:rsidP="0053153D">
      <w:pPr>
        <w:pStyle w:val="Listeafsnit"/>
        <w:numPr>
          <w:ilvl w:val="0"/>
          <w:numId w:val="27"/>
        </w:numPr>
        <w:jc w:val="both"/>
      </w:pPr>
      <w:r>
        <w:t>Sundhed.dk</w:t>
      </w:r>
    </w:p>
    <w:p w14:paraId="74CCBABD" w14:textId="4F4D7815" w:rsidR="0053153D" w:rsidRDefault="00543EC1" w:rsidP="0053153D">
      <w:pPr>
        <w:pStyle w:val="Listeafsnit"/>
        <w:numPr>
          <w:ilvl w:val="0"/>
          <w:numId w:val="27"/>
        </w:numPr>
        <w:jc w:val="both"/>
      </w:pPr>
      <w:r>
        <w:t>Sentinel</w:t>
      </w:r>
      <w:r w:rsidR="0053153D" w:rsidRPr="0053153D">
        <w:t xml:space="preserve"> </w:t>
      </w:r>
    </w:p>
    <w:p w14:paraId="79106444" w14:textId="77777777" w:rsidR="000B5F21" w:rsidRDefault="000B5F21" w:rsidP="000B5F21">
      <w:pPr>
        <w:jc w:val="both"/>
      </w:pPr>
    </w:p>
    <w:p w14:paraId="42522F9E" w14:textId="46021948" w:rsidR="00537F61" w:rsidRDefault="000B5F21" w:rsidP="000B5F21">
      <w:pPr>
        <w:jc w:val="both"/>
      </w:pPr>
      <w:r>
        <w:t>Dine personoplysninger vil også blive behandlet af vores databehandleres u</w:t>
      </w:r>
      <w:r w:rsidR="0053153D">
        <w:t xml:space="preserve">nderdatabehandlere, f.eks. PLSP </w:t>
      </w:r>
      <w:r w:rsidR="005A2FC1">
        <w:t>A/S</w:t>
      </w:r>
      <w:r w:rsidR="00B2719D">
        <w:t xml:space="preserve">, der </w:t>
      </w:r>
      <w:r w:rsidR="00437E4D">
        <w:t>blandt andet behandler personoplysninger i forbindelse med videokonsultationer.</w:t>
      </w:r>
    </w:p>
    <w:p w14:paraId="0229DCB7" w14:textId="77777777" w:rsidR="008C3816" w:rsidRDefault="008C3816" w:rsidP="000B5F21">
      <w:pPr>
        <w:jc w:val="both"/>
      </w:pPr>
    </w:p>
    <w:p w14:paraId="7D0F203B" w14:textId="63B8182F" w:rsidR="008C3816" w:rsidRDefault="008C3816" w:rsidP="000B5F21">
      <w:pPr>
        <w:jc w:val="both"/>
      </w:pPr>
      <w:r>
        <w:t>[</w:t>
      </w:r>
      <w:r w:rsidRPr="001F2B13">
        <w:rPr>
          <w:highlight w:val="yellow"/>
        </w:rPr>
        <w:t>Hvis der i forbindelse med anvendelse af databehandlerne overføres personoplysninger til tredjelande, skal overførslen beskrives her, herunder til hvilket land og med hvilket overførselsgrundlag. Vi vil i så fald anbefale at søge rådgivning herom.]</w:t>
      </w:r>
    </w:p>
    <w:p w14:paraId="23A677D4" w14:textId="0BCC7062" w:rsidR="006B3747" w:rsidRDefault="006B3747" w:rsidP="003E1F42">
      <w:pPr>
        <w:pStyle w:val="Overskrift1"/>
        <w:jc w:val="both"/>
      </w:pPr>
      <w:r w:rsidRPr="006B3747">
        <w:t>Opbevaringsperiode</w:t>
      </w:r>
    </w:p>
    <w:p w14:paraId="444FD270" w14:textId="269A1054" w:rsidR="006B3747" w:rsidRDefault="006B3747" w:rsidP="003E1F42">
      <w:pPr>
        <w:jc w:val="both"/>
      </w:pPr>
      <w:r>
        <w:t xml:space="preserve">Vi opbevarer personoplysninger om dig, så længe vi har behov for at varetage de ovenfor angivne formål. Vi har dog i henhold til journalføringsbekendtgørelsen § </w:t>
      </w:r>
      <w:r w:rsidR="001465A1">
        <w:t xml:space="preserve">35 </w:t>
      </w:r>
      <w:r>
        <w:t xml:space="preserve">pligt til at opbevare patientjournaler i minimum 10 år efter seneste optegnelse i patientjournalen. Der kan opstå tilfælde, hvor vi er nødsaget til at opbevare dine personoplysninger i længere tid, f.eks. i forbindelse med en klagesag eller erstatningssag, hvor oplysninger i så fald vil blive opbevaret, indtil sagen er endeligt afsluttet. </w:t>
      </w:r>
    </w:p>
    <w:p w14:paraId="4548E509" w14:textId="77777777" w:rsidR="006B3747" w:rsidRDefault="006B3747" w:rsidP="003E1F42">
      <w:pPr>
        <w:jc w:val="both"/>
      </w:pPr>
    </w:p>
    <w:p w14:paraId="188755A6" w14:textId="77777777" w:rsidR="006B3747" w:rsidRDefault="006B3747" w:rsidP="003E1F42">
      <w:pPr>
        <w:pStyle w:val="Overskrift1"/>
        <w:jc w:val="both"/>
      </w:pPr>
      <w:r>
        <w:t xml:space="preserve">Dine </w:t>
      </w:r>
      <w:r w:rsidRPr="006B3747">
        <w:t>rettigheder</w:t>
      </w:r>
    </w:p>
    <w:p w14:paraId="1AED90CE" w14:textId="69A6C04C" w:rsidR="006B3747" w:rsidRDefault="006B3747" w:rsidP="003E1F42">
      <w:pPr>
        <w:jc w:val="both"/>
      </w:pPr>
      <w:r>
        <w:t xml:space="preserve">Du har ifølge databeskyttelseslovgivningen visse rettigheder, som vi er forpligtet til at oplyse dig om, herunder retten til indsigt i personoplysninger og i særlige tilfælde ret til at få ændret ukorrekte oplysninger, ret til at få slettet oplysninger, ret til at få begrænset oplysninger, ret til </w:t>
      </w:r>
      <w:proofErr w:type="spellStart"/>
      <w:r>
        <w:t>dataportabilitet</w:t>
      </w:r>
      <w:proofErr w:type="spellEnd"/>
      <w:r>
        <w:t xml:space="preserve"> samt ret til at gøre indsigelse mod behandlingen af personoplysningerne. </w:t>
      </w:r>
    </w:p>
    <w:p w14:paraId="0A9AF473" w14:textId="77777777" w:rsidR="00955885" w:rsidRDefault="00955885" w:rsidP="003E1F42">
      <w:pPr>
        <w:jc w:val="both"/>
      </w:pPr>
    </w:p>
    <w:p w14:paraId="26D8FDF6" w14:textId="7E442637" w:rsidR="006B3747" w:rsidRDefault="006B3747" w:rsidP="003E1F42">
      <w:pPr>
        <w:jc w:val="both"/>
      </w:pPr>
      <w:r>
        <w:t xml:space="preserve">Vi skal dog gøre dig opmærksom på, at dine rettigheder er begrænset af den lovgivning, som gælder for praktiserende </w:t>
      </w:r>
      <w:r w:rsidR="00A13DD9">
        <w:t>special</w:t>
      </w:r>
      <w:r>
        <w:t>læger, herunder f.eks. journalføringsbekendtgørelsen, der bestemmer, at der ikke må ske sletning i patientjournaler, men alene foretages rettelser / tilføjelser.</w:t>
      </w:r>
    </w:p>
    <w:p w14:paraId="3376A9A5" w14:textId="77777777" w:rsidR="00537F61" w:rsidRDefault="00537F61" w:rsidP="003E1F42">
      <w:pPr>
        <w:jc w:val="both"/>
      </w:pPr>
    </w:p>
    <w:p w14:paraId="6D939903" w14:textId="65F99930" w:rsidR="006B3747" w:rsidRDefault="006B3747" w:rsidP="003E1F42">
      <w:pPr>
        <w:jc w:val="both"/>
      </w:pPr>
      <w:r>
        <w:t>Du har ret til at indgive en klage til Datatilsynet, hvis du er utilfreds med den måde, vi behandler dine personoplysninger på. Du finder Datatilsynets kontaktoplysninger på www.datatilsynet.dk.</w:t>
      </w:r>
    </w:p>
    <w:p w14:paraId="5261EF57" w14:textId="77777777" w:rsidR="006B3747" w:rsidRDefault="006B3747" w:rsidP="003E1F42">
      <w:pPr>
        <w:jc w:val="both"/>
      </w:pPr>
    </w:p>
    <w:p w14:paraId="1227C223" w14:textId="77777777" w:rsidR="006B3747" w:rsidRDefault="006B3747" w:rsidP="003E1F42">
      <w:pPr>
        <w:pStyle w:val="Overskrift1"/>
        <w:jc w:val="both"/>
      </w:pPr>
      <w:r w:rsidRPr="006B3747">
        <w:lastRenderedPageBreak/>
        <w:t>Kontakt</w:t>
      </w:r>
    </w:p>
    <w:p w14:paraId="1A4F70EA" w14:textId="77777777" w:rsidR="006B3747" w:rsidRDefault="006B3747" w:rsidP="003E1F42">
      <w:pPr>
        <w:jc w:val="both"/>
      </w:pPr>
      <w:r>
        <w:t>Hvis du har spørgsmål vedrørende behandlingen af dine personoplysninger eller udnyttelsen af dine rettigheder, er du velkommen til at kontakte os på følgende kontaktoplysninger:</w:t>
      </w:r>
    </w:p>
    <w:p w14:paraId="74AB7D52" w14:textId="77777777" w:rsidR="006B3747" w:rsidRDefault="006B3747" w:rsidP="003E1F42">
      <w:pPr>
        <w:jc w:val="both"/>
      </w:pPr>
    </w:p>
    <w:p w14:paraId="71F3BB75" w14:textId="77777777" w:rsidR="006B3747" w:rsidRDefault="006B3747" w:rsidP="003E1F42">
      <w:pPr>
        <w:jc w:val="both"/>
      </w:pPr>
      <w:r>
        <w:t>Kontaktoplysninger på klinikken:</w:t>
      </w:r>
    </w:p>
    <w:p w14:paraId="2E6B5D55" w14:textId="77777777" w:rsidR="006B3747" w:rsidRDefault="006B3747" w:rsidP="003E1F42">
      <w:pPr>
        <w:jc w:val="both"/>
      </w:pPr>
      <w:r>
        <w:t>[</w:t>
      </w:r>
      <w:r w:rsidRPr="00F40E38">
        <w:rPr>
          <w:highlight w:val="yellow"/>
        </w:rPr>
        <w:t>Navn på klinikken</w:t>
      </w:r>
      <w:r>
        <w:t>]</w:t>
      </w:r>
    </w:p>
    <w:p w14:paraId="67E85A05" w14:textId="77777777" w:rsidR="006B3747" w:rsidRDefault="006B3747" w:rsidP="003E1F42">
      <w:pPr>
        <w:jc w:val="both"/>
      </w:pPr>
      <w:r>
        <w:t>[</w:t>
      </w:r>
      <w:r w:rsidRPr="00F40E38">
        <w:rPr>
          <w:highlight w:val="yellow"/>
        </w:rPr>
        <w:t>Telefonnummer</w:t>
      </w:r>
      <w:r>
        <w:t>]</w:t>
      </w:r>
      <w:r>
        <w:tab/>
      </w:r>
    </w:p>
    <w:p w14:paraId="57D27158" w14:textId="77777777" w:rsidR="006B3747" w:rsidRDefault="006B3747" w:rsidP="003E1F42">
      <w:pPr>
        <w:jc w:val="both"/>
      </w:pPr>
      <w:r>
        <w:t>[</w:t>
      </w:r>
      <w:r w:rsidRPr="00F40E38">
        <w:rPr>
          <w:highlight w:val="yellow"/>
        </w:rPr>
        <w:t>Adresse</w:t>
      </w:r>
      <w:r>
        <w:t>]</w:t>
      </w:r>
    </w:p>
    <w:p w14:paraId="3F531CA7" w14:textId="77777777" w:rsidR="006B3747" w:rsidRDefault="006B3747" w:rsidP="003E1F42">
      <w:pPr>
        <w:jc w:val="both"/>
      </w:pPr>
      <w:r>
        <w:t>[</w:t>
      </w:r>
      <w:r w:rsidRPr="00F40E38">
        <w:rPr>
          <w:highlight w:val="yellow"/>
        </w:rPr>
        <w:t>Land</w:t>
      </w:r>
      <w:r>
        <w:t>]</w:t>
      </w:r>
    </w:p>
    <w:p w14:paraId="318FDB23" w14:textId="543BE417" w:rsidR="006B3747" w:rsidRPr="0014799A" w:rsidRDefault="006B3747" w:rsidP="003E1F42">
      <w:pPr>
        <w:jc w:val="both"/>
      </w:pPr>
      <w:r>
        <w:t>[</w:t>
      </w:r>
      <w:r w:rsidRPr="00F40E38">
        <w:rPr>
          <w:highlight w:val="yellow"/>
        </w:rPr>
        <w:t>CVR-nr</w:t>
      </w:r>
      <w:r>
        <w:t>.]</w:t>
      </w:r>
    </w:p>
    <w:sectPr w:rsidR="006B3747" w:rsidRPr="0014799A" w:rsidSect="00D237D8">
      <w:headerReference w:type="default" r:id="rId24"/>
      <w:footerReference w:type="default" r:id="rId25"/>
      <w:headerReference w:type="first" r:id="rId26"/>
      <w:footerReference w:type="first" r:id="rId27"/>
      <w:pgSz w:w="11906" w:h="16838" w:code="9"/>
      <w:pgMar w:top="2835" w:right="851" w:bottom="2211" w:left="1134" w:header="851" w:footer="272"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9">
      <wne:acd wne:acdName="acd0"/>
    </wne:keymap>
    <wne:keymap wne:kcmPrimary="0332">
      <wne:acd wne:acdName="acd1"/>
    </wne:keymap>
    <wne:keymap wne:kcmPrimary="0333">
      <wne:acd wne:acdName="acd2"/>
    </wne:keymap>
    <wne:keymap wne:kcmPrimary="0334">
      <wne:acd wne:acdName="acd3"/>
    </wne:keymap>
    <wne:keymap wne:kcmPrimary="0335">
      <wne:acd wne:acdName="acd4"/>
    </wne:keymap>
    <wne:keymap wne:kcmPrimary="0336">
      <wne:acd wne:acdName="acd5"/>
    </wne:keymap>
    <wne:keymap wne:kcmPrimary="0337">
      <wne:acd wne:acdName="acd6"/>
    </wne:keymap>
    <wne:keymap wne:kcmPrimary="0338">
      <wne:acd wne:acdName="acd7"/>
    </wne:keymap>
    <wne:keymap wne:kcmPrimary="0339">
      <wne:acd wne:acdName="acd8"/>
    </wne:keymap>
    <wne:keymap wne:kcmPrimary="034E">
      <wne:acd wne:acdName="acd9"/>
    </wne:keymap>
    <wne:keymap wne:kcmPrimary="0430">
      <wne:acd wne:acdName="acd10"/>
    </wne:keymap>
    <wne:keymap wne:kcmPrimary="0431">
      <wne:acd wne:acdName="acd11"/>
    </wne:keymap>
    <wne:keymap wne:kcmPrimary="0432">
      <wne:acd wne:acdName="acd12"/>
    </wne:keymap>
    <wne:keymap wne:kcmPrimary="0433">
      <wne:acd wne:acdName="acd13"/>
    </wne:keymap>
    <wne:keymap wne:kcmPrimary="0434">
      <wne:acd wne:acdName="acd14"/>
    </wne:keymap>
    <wne:keymap wne:kcmPrimary="0435">
      <wne:acd wne:acdName="acd15"/>
    </wne:keymap>
    <wne:keymap wne:kcmPrimary="0437">
      <wne:acd wne:acdName="acd16"/>
    </wne:keymap>
    <wne:keymap wne:kcmPrimary="0442">
      <wne:acd wne:acdName="acd17"/>
    </wne:keymap>
    <wne:keymap wne:kcmPrimary="044E">
      <wne:acd wne:acdName="acd18"/>
    </wne:keymap>
    <wne:keymap wne:kcmPrimary="0450">
      <wne:acd wne:acdName="acd19"/>
    </wne:keymap>
    <wne:keymap wne:kcmPrimary="0453">
      <wne:fci wne:fciName="InsertTableOfContents" wne:swArg="000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Manifest>
  </wne:toolbars>
  <wne:acds>
    <wne:acd wne:argValue="AgBIAGUAYQBkAGkAbgBnAA==" wne:acdName="acd0" wne:fciIndexBasedOn="0065"/>
    <wne:acd wne:argValue="AgBEAFMAXwBIAGUAYQBkAGkAbgBnAF8ATgBvAFQAbwBjAF8AMgA=" wne:acdName="acd1" wne:fciIndexBasedOn="0065"/>
    <wne:acd wne:argValue="AgBEAFMAXwBIAGUAYQBkAGkAbgBnAF8ATgBvAFQAbwBjAF8AMwA=" wne:acdName="acd2" wne:fciIndexBasedOn="0065"/>
    <wne:acd wne:argValue="AgBEAFMAXwBIAGUAYQBkAGkAbgBnAF8ATgBvAFQAbwBjAF8ANAA=" wne:acdName="acd3" wne:fciIndexBasedOn="0065"/>
    <wne:acd wne:argValue="AgBEAFMAXwBIAGUAYQBkAGkAbgBnAF8ATgBvAFQAbwBjAF8ANQA=" wne:acdName="acd4" wne:fciIndexBasedOn="0065"/>
    <wne:acd wne:argValue="AgBEAFMAXwBCAGkAbABhAGcAXwAxAA==" wne:acdName="acd5" wne:fciIndexBasedOn="0065"/>
    <wne:acd wne:argValue="AgBEAFMAXwBCAGkAbABhAGcAXwBBAA==" wne:acdName="acd6" wne:fciIndexBasedOn="0065"/>
    <wne:acd wne:argValue="AgBEAFMAXwBCAGkAbABhAGcAXwBJAA==" wne:acdName="acd7" wne:fciIndexBasedOn="0065"/>
    <wne:acd wne:argValue="AgBEAFMAXwBIAGUAYQBkAGkAbgBnAF8AVQBuAG4AdQBtAGIAZQByAGUAZABfADEA" wne:acdName="acd8" wne:fciIndexBasedOn="0065"/>
    <wne:acd wne:argValue="AQAAAAAA" wne:acdName="acd9" wne:fciIndexBasedOn="0065"/>
    <wne:acd wne:argValue="AgBEAFMAXwBCAG8AZAB5AFQAZQB4AHQAXwBJAG4AZABlAG4AdABfADEA" wne:acdName="acd10" wne:fciIndexBasedOn="0065"/>
    <wne:acd wne:argValue="AQAAAAEA" wne:acdName="acd11" wne:fciIndexBasedOn="0065"/>
    <wne:acd wne:argValue="AQAAAAIA" wne:acdName="acd12" wne:fciIndexBasedOn="0065"/>
    <wne:acd wne:argValue="AQAAAAMA" wne:acdName="acd13" wne:fciIndexBasedOn="0065"/>
    <wne:acd wne:argValue="AQAAAAQA" wne:acdName="acd14" wne:fciIndexBasedOn="0065"/>
    <wne:acd wne:argValue="AQAAAAUA" wne:acdName="acd15" wne:fciIndexBasedOn="0065"/>
    <wne:acd wne:argValue="AgBQAGEAcgBhAGQAaQBnAG0AZQBLAG8AbQBtAGUAbgB0AGEAcgA=" wne:acdName="acd16" wne:fciIndexBasedOn="0065"/>
    <wne:acd wne:argValue="AgBEAFMAXwBOAHUAbQBiAGUAcgBlAGQATABpAHMAdABfAEEA" wne:acdName="acd17" wne:fciIndexBasedOn="0065"/>
    <wne:acd wne:argValue="AgBEAFMAXwBOAHUAbQBiAGUAcgBlAGQATABpAHMAdABfADEA" wne:acdName="acd18" wne:fciIndexBasedOn="0065"/>
    <wne:acd wne:argValue="AQAAADAA" wne:acdName="acd1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C7FCD" w14:textId="77777777" w:rsidR="00511756" w:rsidRDefault="00511756" w:rsidP="009E4B94">
      <w:pPr>
        <w:spacing w:line="240" w:lineRule="auto"/>
      </w:pPr>
      <w:r>
        <w:separator/>
      </w:r>
    </w:p>
  </w:endnote>
  <w:endnote w:type="continuationSeparator" w:id="0">
    <w:p w14:paraId="3304EC0B" w14:textId="77777777" w:rsidR="00511756" w:rsidRDefault="00511756"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A3FE2" w14:textId="69D508D3" w:rsidR="001239DE" w:rsidRPr="00731E14" w:rsidRDefault="001239DE" w:rsidP="001239DE">
    <w:pPr>
      <w:pStyle w:val="Sidefod"/>
    </w:pPr>
    <w:r>
      <w:rPr>
        <w:noProof/>
        <w:lang w:val="en-GB" w:eastAsia="en-GB"/>
      </w:rPr>
      <mc:AlternateContent>
        <mc:Choice Requires="wps">
          <w:drawing>
            <wp:anchor distT="0" distB="0" distL="114300" distR="114300" simplePos="0" relativeHeight="251661312" behindDoc="0" locked="0" layoutInCell="1" allowOverlap="1" wp14:anchorId="7D2E65AD" wp14:editId="77FFA89D">
              <wp:simplePos x="0" y="0"/>
              <wp:positionH relativeFrom="margin">
                <wp:posOffset>0</wp:posOffset>
              </wp:positionH>
              <wp:positionV relativeFrom="page">
                <wp:posOffset>10025380</wp:posOffset>
              </wp:positionV>
              <wp:extent cx="6300000" cy="658800"/>
              <wp:effectExtent l="0" t="0" r="5715" b="8255"/>
              <wp:wrapNone/>
              <wp:docPr id="4" name="Footer info"/>
              <wp:cNvGraphicFramePr/>
              <a:graphic xmlns:a="http://schemas.openxmlformats.org/drawingml/2006/main">
                <a:graphicData uri="http://schemas.microsoft.com/office/word/2010/wordprocessingShape">
                  <wps:wsp>
                    <wps:cNvSpPr txBox="1"/>
                    <wps:spPr>
                      <a:xfrm>
                        <a:off x="0" y="0"/>
                        <a:ext cx="6300000" cy="65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6946"/>
                            <w:gridCol w:w="2965"/>
                          </w:tblGrid>
                          <w:tr w:rsidR="001239DE" w14:paraId="09DE60D6" w14:textId="77777777" w:rsidTr="002F59D1">
                            <w:tc>
                              <w:tcPr>
                                <w:tcW w:w="6946" w:type="dxa"/>
                              </w:tcPr>
                              <w:p w14:paraId="4A87FD0D" w14:textId="2D96EA4F" w:rsidR="001239DE" w:rsidRPr="00D25D0D" w:rsidRDefault="00D31814" w:rsidP="002F59D1">
                                <w:pPr>
                                  <w:pStyle w:val="DSFooter1"/>
                                  <w:rPr>
                                    <w:lang w:val="sv-SE"/>
                                  </w:rPr>
                                </w:pPr>
                                <w:bookmarkStart w:id="3" w:name="cbmMatterIDDocumentNumber_2" w:colFirst="0" w:colLast="0"/>
                                <w:r>
                                  <w:rPr>
                                    <w:lang w:val="sv-SE"/>
                                  </w:rPr>
                                  <w:t>SAGSNR. 1073524 KIHA/KIHA DOK. NR. 1073524-559240438-21-0.1</w:t>
                                </w:r>
                              </w:p>
                            </w:tc>
                            <w:tc>
                              <w:tcPr>
                                <w:tcW w:w="2965" w:type="dxa"/>
                              </w:tcPr>
                              <w:tbl>
                                <w:tblPr>
                                  <w:tblStyle w:val="DSTableClear"/>
                                  <w:tblW w:w="0" w:type="auto"/>
                                  <w:jc w:val="right"/>
                                  <w:tblLook w:val="04A0" w:firstRow="1" w:lastRow="0" w:firstColumn="1" w:lastColumn="0" w:noHBand="0" w:noVBand="1"/>
                                </w:tblPr>
                                <w:tblGrid>
                                  <w:gridCol w:w="293"/>
                                  <w:gridCol w:w="284"/>
                                </w:tblGrid>
                                <w:tr w:rsidR="001239DE" w14:paraId="7EEC743F" w14:textId="77777777" w:rsidTr="00C47AA7">
                                  <w:trPr>
                                    <w:jc w:val="right"/>
                                  </w:trPr>
                                  <w:tc>
                                    <w:tcPr>
                                      <w:tcW w:w="0" w:type="auto"/>
                                    </w:tcPr>
                                    <w:p w14:paraId="5E03B4A9" w14:textId="77777777" w:rsidR="001239DE" w:rsidRDefault="001239DE" w:rsidP="002F59D1">
                                      <w:pPr>
                                        <w:pStyle w:val="DSFooter2"/>
                                      </w:pPr>
                                      <w:bookmarkStart w:id="4" w:name="lblPageNr_2" w:colFirst="0" w:colLast="0"/>
                                      <w:r>
                                        <w:t>Side</w:t>
                                      </w:r>
                                    </w:p>
                                  </w:tc>
                                  <w:tc>
                                    <w:tcPr>
                                      <w:tcW w:w="284" w:type="dxa"/>
                                      <w:hideMark/>
                                    </w:tcPr>
                                    <w:p w14:paraId="4F36A889" w14:textId="77777777" w:rsidR="001239DE" w:rsidRDefault="001239DE" w:rsidP="002F59D1">
                                      <w:pPr>
                                        <w:pStyle w:val="DSFooter2"/>
                                        <w:jc w:val="center"/>
                                      </w:pPr>
                                      <w:r>
                                        <w:fldChar w:fldCharType="begin"/>
                                      </w:r>
                                      <w:r>
                                        <w:instrText xml:space="preserve"> PAGE  </w:instrText>
                                      </w:r>
                                      <w:r>
                                        <w:fldChar w:fldCharType="separate"/>
                                      </w:r>
                                      <w:r w:rsidR="00661289">
                                        <w:rPr>
                                          <w:noProof/>
                                        </w:rPr>
                                        <w:t>2</w:t>
                                      </w:r>
                                      <w:r>
                                        <w:fldChar w:fldCharType="end"/>
                                      </w:r>
                                    </w:p>
                                  </w:tc>
                                </w:tr>
                                <w:bookmarkEnd w:id="4"/>
                              </w:tbl>
                              <w:p w14:paraId="503484FB" w14:textId="77777777" w:rsidR="001239DE" w:rsidRDefault="001239DE" w:rsidP="002F59D1">
                                <w:pPr>
                                  <w:pStyle w:val="DSFooter2"/>
                                </w:pPr>
                              </w:p>
                            </w:tc>
                          </w:tr>
                          <w:bookmarkEnd w:id="3"/>
                        </w:tbl>
                        <w:p w14:paraId="3335A871" w14:textId="77777777" w:rsidR="001239DE" w:rsidRPr="00244D70" w:rsidRDefault="001239DE" w:rsidP="001239D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E65AD" id="_x0000_t202" coordsize="21600,21600" o:spt="202" path="m,l,21600r21600,l21600,xe">
              <v:stroke joinstyle="miter"/>
              <v:path gradientshapeok="t" o:connecttype="rect"/>
            </v:shapetype>
            <v:shape id="Footer info" o:spid="_x0000_s1026" type="#_x0000_t202" style="position:absolute;margin-left:0;margin-top:789.4pt;width:496.05pt;height:51.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y36WwIAAC0FAAAOAAAAZHJzL2Uyb0RvYy54bWysVE1v2zAMvQ/YfxB0X510aFEEdYqsRYcB&#10;RVssLXpWZCkxJosaxcTOfv0o2U6KbpcOy0GhxcevR1KXV13jxM5grMGXcnoykcJ4DVXt16V8frr9&#10;dCFFJOUr5cCbUu5NlFfzjx8u2zAzp7ABVxkU7MTHWRtKuSEKs6KIemMaFU8gGM9KC9go4k9cFxWq&#10;lr03rjidTM6LFrAKCNrEyLc3vVLOs39rjaYHa6Mh4UrJuVE+MZ+rdBbzSzVbowqbWg9pqH/IolG1&#10;56AHVzeKlNhi/YerptYIESydaGgKsLbWJtfA1Uwnb6pZblQwuRYmJ4YDTfH/udX3u2V4REHdF+i4&#10;gYmQNsRZ5MtUT2exSf+cqWA9U7g/0GY6Epovzz9P0k8Kzbrzs4sLltlNcbQOGOmrgUYkoZTIbcls&#10;qd1dpB46QlIwD7e1c7k1zos2RTibZIODhp07n7AmN3lwc8w8S7R3JmGc/26sqKtcQLrI42WuHYqd&#10;4sFQWhtPufbsl9EJZTmJ9xgO+GNW7zHu6xgjg6eDcVN7wFz9m7SrH2PKtscz56/qTiJ1q27o6Aqq&#10;PTcaod+BGPRtzd24U5EeFfLQcwN5kemBD+uAWYdBkmID+Otv9wnPs8haKVpeolLGn1uFRgr3zfOU&#10;po0bBRyF1Sj4bXMNTP+Un4igs8gGSG4ULULzwvu9SFFYpbzmWKWkUbymfpX5fdBmscgg3qug6M4v&#10;g06uUzfSbD11LwrDMIDEo3sP43qp2Zs57LHJ0sNiS2DrPKSJ0J7FgWjeyTzmw/uRlv71d0YdX7n5&#10;bwAAAP//AwBQSwMEFAAGAAgAAAAhAPBUPOPfAAAACgEAAA8AAABkcnMvZG93bnJldi54bWxMj0tP&#10;wzAQhO9I/AdrkbhRJ5Fa0hCnQjxuPAtIcHPiJYmI7cjepOHfs5zguDOj2fnK3WIHMWOIvXcK0lUC&#10;Al3jTe9aBa8vt2c5iEjaGT14hwq+McKuOj4qdWH8wT3jvKdWcImLhVbQEY2FlLHp0Oq48iM69j59&#10;sJr4DK00QR+43A4yS5KNtLp3/KHTI1512HztJ6tgeI/hrk7oY75u7+npUU5vN+mDUqcny+UFCMKF&#10;/sLwO5+nQ8Wbaj85E8WggEGI1fV5zgTsb7dZCqJmaZNna5BVKf8jVD8AAAD//wMAUEsBAi0AFAAG&#10;AAgAAAAhALaDOJL+AAAA4QEAABMAAAAAAAAAAAAAAAAAAAAAAFtDb250ZW50X1R5cGVzXS54bWxQ&#10;SwECLQAUAAYACAAAACEAOP0h/9YAAACUAQAACwAAAAAAAAAAAAAAAAAvAQAAX3JlbHMvLnJlbHNQ&#10;SwECLQAUAAYACAAAACEA7ost+lsCAAAtBQAADgAAAAAAAAAAAAAAAAAuAgAAZHJzL2Uyb0RvYy54&#10;bWxQSwECLQAUAAYACAAAACEA8FQ8498AAAAKAQAADwAAAAAAAAAAAAAAAAC1BAAAZHJzL2Rvd25y&#10;ZXYueG1sUEsFBgAAAAAEAAQA8wAAAMEFAAAAAA==&#10;" filled="f" stroked="f" strokeweight=".5pt">
              <v:textbox inset="0,0,0,0">
                <w:txbxContent>
                  <w:tbl>
                    <w:tblPr>
                      <w:tblStyle w:val="DSTableClear"/>
                      <w:tblW w:w="0" w:type="auto"/>
                      <w:tblLook w:val="04A0" w:firstRow="1" w:lastRow="0" w:firstColumn="1" w:lastColumn="0" w:noHBand="0" w:noVBand="1"/>
                    </w:tblPr>
                    <w:tblGrid>
                      <w:gridCol w:w="6946"/>
                      <w:gridCol w:w="2965"/>
                    </w:tblGrid>
                    <w:tr w:rsidR="001239DE" w14:paraId="09DE60D6" w14:textId="77777777" w:rsidTr="002F59D1">
                      <w:tc>
                        <w:tcPr>
                          <w:tcW w:w="6946" w:type="dxa"/>
                        </w:tcPr>
                        <w:p w14:paraId="4A87FD0D" w14:textId="2D96EA4F" w:rsidR="001239DE" w:rsidRPr="00D25D0D" w:rsidRDefault="00D31814" w:rsidP="002F59D1">
                          <w:pPr>
                            <w:pStyle w:val="DSFooter1"/>
                            <w:rPr>
                              <w:lang w:val="sv-SE"/>
                            </w:rPr>
                          </w:pPr>
                          <w:bookmarkStart w:id="5" w:name="cbmMatterIDDocumentNumber_2" w:colFirst="0" w:colLast="0"/>
                          <w:r>
                            <w:rPr>
                              <w:lang w:val="sv-SE"/>
                            </w:rPr>
                            <w:t>SAGSNR. 1073524 KIHA/KIHA DOK. NR. 1073524-559240438-21-0.1</w:t>
                          </w:r>
                        </w:p>
                      </w:tc>
                      <w:tc>
                        <w:tcPr>
                          <w:tcW w:w="2965" w:type="dxa"/>
                        </w:tcPr>
                        <w:tbl>
                          <w:tblPr>
                            <w:tblStyle w:val="DSTableClear"/>
                            <w:tblW w:w="0" w:type="auto"/>
                            <w:jc w:val="right"/>
                            <w:tblLook w:val="04A0" w:firstRow="1" w:lastRow="0" w:firstColumn="1" w:lastColumn="0" w:noHBand="0" w:noVBand="1"/>
                          </w:tblPr>
                          <w:tblGrid>
                            <w:gridCol w:w="293"/>
                            <w:gridCol w:w="284"/>
                          </w:tblGrid>
                          <w:tr w:rsidR="001239DE" w14:paraId="7EEC743F" w14:textId="77777777" w:rsidTr="00C47AA7">
                            <w:trPr>
                              <w:jc w:val="right"/>
                            </w:trPr>
                            <w:tc>
                              <w:tcPr>
                                <w:tcW w:w="0" w:type="auto"/>
                              </w:tcPr>
                              <w:p w14:paraId="5E03B4A9" w14:textId="77777777" w:rsidR="001239DE" w:rsidRDefault="001239DE" w:rsidP="002F59D1">
                                <w:pPr>
                                  <w:pStyle w:val="DSFooter2"/>
                                </w:pPr>
                                <w:bookmarkStart w:id="6" w:name="lblPageNr_2" w:colFirst="0" w:colLast="0"/>
                                <w:r>
                                  <w:t>Side</w:t>
                                </w:r>
                              </w:p>
                            </w:tc>
                            <w:tc>
                              <w:tcPr>
                                <w:tcW w:w="284" w:type="dxa"/>
                                <w:hideMark/>
                              </w:tcPr>
                              <w:p w14:paraId="4F36A889" w14:textId="77777777" w:rsidR="001239DE" w:rsidRDefault="001239DE" w:rsidP="002F59D1">
                                <w:pPr>
                                  <w:pStyle w:val="DSFooter2"/>
                                  <w:jc w:val="center"/>
                                </w:pPr>
                                <w:r>
                                  <w:fldChar w:fldCharType="begin"/>
                                </w:r>
                                <w:r>
                                  <w:instrText xml:space="preserve"> PAGE  </w:instrText>
                                </w:r>
                                <w:r>
                                  <w:fldChar w:fldCharType="separate"/>
                                </w:r>
                                <w:r w:rsidR="00661289">
                                  <w:rPr>
                                    <w:noProof/>
                                  </w:rPr>
                                  <w:t>2</w:t>
                                </w:r>
                                <w:r>
                                  <w:fldChar w:fldCharType="end"/>
                                </w:r>
                              </w:p>
                            </w:tc>
                          </w:tr>
                          <w:bookmarkEnd w:id="6"/>
                        </w:tbl>
                        <w:p w14:paraId="503484FB" w14:textId="77777777" w:rsidR="001239DE" w:rsidRDefault="001239DE" w:rsidP="002F59D1">
                          <w:pPr>
                            <w:pStyle w:val="DSFooter2"/>
                          </w:pPr>
                        </w:p>
                      </w:tc>
                    </w:tr>
                    <w:bookmarkEnd w:id="5"/>
                  </w:tbl>
                  <w:p w14:paraId="3335A871" w14:textId="77777777" w:rsidR="001239DE" w:rsidRPr="00244D70" w:rsidRDefault="001239DE" w:rsidP="001239DE"/>
                </w:txbxContent>
              </v:textbox>
              <w10:wrap anchorx="margin" anchory="page"/>
            </v:shape>
          </w:pict>
        </mc:Fallback>
      </mc:AlternateContent>
    </w:r>
  </w:p>
  <w:p w14:paraId="08118524" w14:textId="77777777" w:rsidR="00731E14" w:rsidRPr="008412FE" w:rsidRDefault="00731E14" w:rsidP="008412F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D9855" w14:textId="0E7293AF" w:rsidR="00AF0A5D" w:rsidRPr="008412FE" w:rsidRDefault="008412FE" w:rsidP="008412FE">
    <w:pPr>
      <w:pStyle w:val="Sidefod"/>
    </w:pPr>
    <w:r>
      <w:rPr>
        <w:noProof/>
        <w:lang w:val="en-GB" w:eastAsia="en-GB"/>
      </w:rPr>
      <mc:AlternateContent>
        <mc:Choice Requires="wps">
          <w:drawing>
            <wp:anchor distT="0" distB="0" distL="114300" distR="114300" simplePos="0" relativeHeight="251659264" behindDoc="0" locked="0" layoutInCell="1" allowOverlap="1" wp14:anchorId="13678651" wp14:editId="05989B3C">
              <wp:simplePos x="0" y="0"/>
              <wp:positionH relativeFrom="margin">
                <wp:posOffset>0</wp:posOffset>
              </wp:positionH>
              <wp:positionV relativeFrom="page">
                <wp:posOffset>10025380</wp:posOffset>
              </wp:positionV>
              <wp:extent cx="6300000" cy="658800"/>
              <wp:effectExtent l="0" t="0" r="5715" b="8255"/>
              <wp:wrapNone/>
              <wp:docPr id="3" name="Footer info"/>
              <wp:cNvGraphicFramePr/>
              <a:graphic xmlns:a="http://schemas.openxmlformats.org/drawingml/2006/main">
                <a:graphicData uri="http://schemas.microsoft.com/office/word/2010/wordprocessingShape">
                  <wps:wsp>
                    <wps:cNvSpPr txBox="1"/>
                    <wps:spPr>
                      <a:xfrm>
                        <a:off x="0" y="0"/>
                        <a:ext cx="6300000" cy="65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Caption w:val="Blank_Footer"/>
                          </w:tblPr>
                          <w:tblGrid>
                            <w:gridCol w:w="6946"/>
                            <w:gridCol w:w="2965"/>
                          </w:tblGrid>
                          <w:tr w:rsidR="007A4FA3" w14:paraId="4AF50EB1" w14:textId="77777777" w:rsidTr="00022151">
                            <w:tc>
                              <w:tcPr>
                                <w:tcW w:w="6946" w:type="dxa"/>
                              </w:tcPr>
                              <w:p w14:paraId="08896725" w14:textId="15C3F35D" w:rsidR="00B36CA7" w:rsidRDefault="00B36CA7" w:rsidP="00022151">
                                <w:pPr>
                                  <w:pStyle w:val="DSFooter1"/>
                                </w:pPr>
                              </w:p>
                            </w:tc>
                            <w:tc>
                              <w:tcPr>
                                <w:tcW w:w="2965" w:type="dxa"/>
                              </w:tcPr>
                              <w:tbl>
                                <w:tblPr>
                                  <w:tblStyle w:val="DSTableClear"/>
                                  <w:tblW w:w="0" w:type="auto"/>
                                  <w:jc w:val="right"/>
                                  <w:tblLook w:val="04A0" w:firstRow="1" w:lastRow="0" w:firstColumn="1" w:lastColumn="0" w:noHBand="0" w:noVBand="1"/>
                                </w:tblPr>
                                <w:tblGrid>
                                  <w:gridCol w:w="293"/>
                                  <w:gridCol w:w="284"/>
                                </w:tblGrid>
                                <w:tr w:rsidR="007A4FA3" w14:paraId="589846D3" w14:textId="77777777" w:rsidTr="007B5692">
                                  <w:trPr>
                                    <w:jc w:val="right"/>
                                  </w:trPr>
                                  <w:tc>
                                    <w:tcPr>
                                      <w:tcW w:w="0" w:type="auto"/>
                                    </w:tcPr>
                                    <w:p w14:paraId="1A46AE6A" w14:textId="77777777" w:rsidR="00B36CA7" w:rsidRDefault="002426BA" w:rsidP="00022151">
                                      <w:pPr>
                                        <w:pStyle w:val="DSFooter2"/>
                                      </w:pPr>
                                      <w:bookmarkStart w:id="8" w:name="lblPageNr" w:colFirst="0" w:colLast="0"/>
                                      <w:r>
                                        <w:t>Side</w:t>
                                      </w:r>
                                    </w:p>
                                  </w:tc>
                                  <w:tc>
                                    <w:tcPr>
                                      <w:tcW w:w="284" w:type="dxa"/>
                                      <w:hideMark/>
                                    </w:tcPr>
                                    <w:p w14:paraId="249DE649" w14:textId="77777777" w:rsidR="00B36CA7" w:rsidRDefault="002426BA" w:rsidP="00022151">
                                      <w:pPr>
                                        <w:pStyle w:val="DSFooter2"/>
                                        <w:jc w:val="center"/>
                                      </w:pPr>
                                      <w:r>
                                        <w:fldChar w:fldCharType="begin"/>
                                      </w:r>
                                      <w:r>
                                        <w:instrText xml:space="preserve"> PAGE  </w:instrText>
                                      </w:r>
                                      <w:r>
                                        <w:fldChar w:fldCharType="separate"/>
                                      </w:r>
                                      <w:r>
                                        <w:rPr>
                                          <w:noProof/>
                                        </w:rPr>
                                        <w:t>1</w:t>
                                      </w:r>
                                      <w:r>
                                        <w:fldChar w:fldCharType="end"/>
                                      </w:r>
                                    </w:p>
                                  </w:tc>
                                </w:tr>
                                <w:bookmarkEnd w:id="8"/>
                              </w:tbl>
                              <w:p w14:paraId="64E1F15B" w14:textId="77777777" w:rsidR="00B36CA7" w:rsidRDefault="00B36CA7" w:rsidP="00022151">
                                <w:pPr>
                                  <w:pStyle w:val="DSFooter2"/>
                                </w:pPr>
                              </w:p>
                            </w:tc>
                          </w:tr>
                        </w:tbl>
                        <w:p w14:paraId="364185F3" w14:textId="77777777" w:rsidR="008412FE" w:rsidRPr="00244D70" w:rsidRDefault="008412FE" w:rsidP="008412F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678651" id="_x0000_t202" coordsize="21600,21600" o:spt="202" path="m,l,21600r21600,l21600,xe">
              <v:stroke joinstyle="miter"/>
              <v:path gradientshapeok="t" o:connecttype="rect"/>
            </v:shapetype>
            <v:shape id="_x0000_s1027" type="#_x0000_t202" style="position:absolute;margin-left:0;margin-top:789.4pt;width:496.05pt;height:51.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cdmXQIAADQFAAAOAAAAZHJzL2Uyb0RvYy54bWysVEtPGzEQvlfqf7B8LxuoQChig9IgqkoI&#10;UAPi7HjtZFWvxx1Pspv++o69uwmivVA1B2fW883jm4evrrvGiZ3BWIMv5enJRArjNVS1X5fy+en2&#10;06UUkZSvlANvSrk3UV7PPn64asPUnMEGXGVQsBMfp20o5YYoTIsi6o1pVDyBYDwrLWCjiD9xXVSo&#10;WvbeuOJsMrkoWsAqIGgTI9/e9Eo5y/6tNZoerI2GhCsl50b5xHyu0lnMrtR0jSpsaj2kof4hi0bV&#10;noMeXN0oUmKL9R+umlojRLB0oqEpwNpam8yB2ZxO3rBZblQwmQsXJ4ZDmeL/c6vvd8vwiIK6L9Bx&#10;A1NB2hCnkS8Tn85ik/45U8F6LuH+UDbTkdB8efF5kn5SaNZdnF9essxuiqN1wEhfDTQiCaVEbkuu&#10;ltrdReqhIyQF83BbO5db47xoU4TzSTY4aNi58wlrcpMHN8fMs0R7ZxLG+e/GirrKBNJFHi+zcCh2&#10;igdDaW08Ze7ZL6MTynIS7zEc8Mes3mPc8xgjg6eDcVN7wMz+TdrVjzFl2+O55q94J5G6VcfEXzV2&#10;BdWe+43Qr0IM+rbmptypSI8Kefa5j7zP9MCHdcDFh0GSYgP462/3Cc8jyVopWt6lUsafW4VGCvfN&#10;87CmxRsFHIXVKPhtswDuwim/FEFnkQ2Q3ChahOaF13yeorBKec2xSkmjuKB+o/mZ0GY+zyBer6Do&#10;zi+DTq5TU9KIPXUvCsMwh8QTfA/jlqnpm3HsscnSw3xLYOs8q6mufRWHevNq5mkfnpG0+6+/M+r4&#10;2M1+AwAA//8DAFBLAwQUAAYACAAAACEA8FQ8498AAAAKAQAADwAAAGRycy9kb3ducmV2LnhtbEyP&#10;S0/DMBCE70j8B2uRuFEnkVrSEKdCPG48C0hwc+IliYjtyN6k4d+znOC4M6PZ+crdYgcxY4i9dwrS&#10;VQICXeNN71oFry+3ZzmISNoZPXiHCr4xwq46Pip1YfzBPeO8p1ZwiYuFVtARjYWUsenQ6rjyIzr2&#10;Pn2wmvgMrTRBH7jcDjJLko20unf8odMjXnXYfO0nq2B4j+GuTuhjvm7v6elRTm836YNSpyfL5QUI&#10;woX+wvA7n6dDxZtqPzkTxaCAQYjV9XnOBOxvt1kKomZpk2drkFUp/yNUPwAAAP//AwBQSwECLQAU&#10;AAYACAAAACEAtoM4kv4AAADhAQAAEwAAAAAAAAAAAAAAAAAAAAAAW0NvbnRlbnRfVHlwZXNdLnht&#10;bFBLAQItABQABgAIAAAAIQA4/SH/1gAAAJQBAAALAAAAAAAAAAAAAAAAAC8BAABfcmVscy8ucmVs&#10;c1BLAQItABQABgAIAAAAIQBYccdmXQIAADQFAAAOAAAAAAAAAAAAAAAAAC4CAABkcnMvZTJvRG9j&#10;LnhtbFBLAQItABQABgAIAAAAIQDwVDzj3wAAAAoBAAAPAAAAAAAAAAAAAAAAALcEAABkcnMvZG93&#10;bnJldi54bWxQSwUGAAAAAAQABADzAAAAwwUAAAAA&#10;" filled="f" stroked="f" strokeweight=".5pt">
              <v:textbox inset="0,0,0,0">
                <w:txbxContent>
                  <w:tbl>
                    <w:tblPr>
                      <w:tblStyle w:val="DSTableClear"/>
                      <w:tblW w:w="0" w:type="auto"/>
                      <w:tblLook w:val="04A0" w:firstRow="1" w:lastRow="0" w:firstColumn="1" w:lastColumn="0" w:noHBand="0" w:noVBand="1"/>
                      <w:tblCaption w:val="Blank_Footer"/>
                    </w:tblPr>
                    <w:tblGrid>
                      <w:gridCol w:w="6946"/>
                      <w:gridCol w:w="2965"/>
                    </w:tblGrid>
                    <w:tr w:rsidR="007A4FA3" w14:paraId="4AF50EB1" w14:textId="77777777" w:rsidTr="00022151">
                      <w:tc>
                        <w:tcPr>
                          <w:tcW w:w="6946" w:type="dxa"/>
                        </w:tcPr>
                        <w:p w14:paraId="08896725" w14:textId="15C3F35D" w:rsidR="00B36CA7" w:rsidRDefault="00B36CA7" w:rsidP="00022151">
                          <w:pPr>
                            <w:pStyle w:val="DSFooter1"/>
                          </w:pPr>
                        </w:p>
                      </w:tc>
                      <w:tc>
                        <w:tcPr>
                          <w:tcW w:w="2965" w:type="dxa"/>
                        </w:tcPr>
                        <w:tbl>
                          <w:tblPr>
                            <w:tblStyle w:val="DSTableClear"/>
                            <w:tblW w:w="0" w:type="auto"/>
                            <w:jc w:val="right"/>
                            <w:tblLook w:val="04A0" w:firstRow="1" w:lastRow="0" w:firstColumn="1" w:lastColumn="0" w:noHBand="0" w:noVBand="1"/>
                          </w:tblPr>
                          <w:tblGrid>
                            <w:gridCol w:w="293"/>
                            <w:gridCol w:w="284"/>
                          </w:tblGrid>
                          <w:tr w:rsidR="007A4FA3" w14:paraId="589846D3" w14:textId="77777777" w:rsidTr="007B5692">
                            <w:trPr>
                              <w:jc w:val="right"/>
                            </w:trPr>
                            <w:tc>
                              <w:tcPr>
                                <w:tcW w:w="0" w:type="auto"/>
                              </w:tcPr>
                              <w:p w14:paraId="1A46AE6A" w14:textId="77777777" w:rsidR="00B36CA7" w:rsidRDefault="002426BA" w:rsidP="00022151">
                                <w:pPr>
                                  <w:pStyle w:val="DSFooter2"/>
                                </w:pPr>
                                <w:bookmarkStart w:id="9" w:name="lblPageNr" w:colFirst="0" w:colLast="0"/>
                                <w:r>
                                  <w:t>Side</w:t>
                                </w:r>
                              </w:p>
                            </w:tc>
                            <w:tc>
                              <w:tcPr>
                                <w:tcW w:w="284" w:type="dxa"/>
                                <w:hideMark/>
                              </w:tcPr>
                              <w:p w14:paraId="249DE649" w14:textId="77777777" w:rsidR="00B36CA7" w:rsidRDefault="002426BA" w:rsidP="00022151">
                                <w:pPr>
                                  <w:pStyle w:val="DSFooter2"/>
                                  <w:jc w:val="center"/>
                                </w:pPr>
                                <w:r>
                                  <w:fldChar w:fldCharType="begin"/>
                                </w:r>
                                <w:r>
                                  <w:instrText xml:space="preserve"> PAGE  </w:instrText>
                                </w:r>
                                <w:r>
                                  <w:fldChar w:fldCharType="separate"/>
                                </w:r>
                                <w:r>
                                  <w:rPr>
                                    <w:noProof/>
                                  </w:rPr>
                                  <w:t>1</w:t>
                                </w:r>
                                <w:r>
                                  <w:fldChar w:fldCharType="end"/>
                                </w:r>
                              </w:p>
                            </w:tc>
                          </w:tr>
                          <w:bookmarkEnd w:id="9"/>
                        </w:tbl>
                        <w:p w14:paraId="64E1F15B" w14:textId="77777777" w:rsidR="00B36CA7" w:rsidRDefault="00B36CA7" w:rsidP="00022151">
                          <w:pPr>
                            <w:pStyle w:val="DSFooter2"/>
                          </w:pPr>
                        </w:p>
                      </w:tc>
                    </w:tr>
                  </w:tbl>
                  <w:p w14:paraId="364185F3" w14:textId="77777777" w:rsidR="008412FE" w:rsidRPr="00244D70" w:rsidRDefault="008412FE" w:rsidP="008412FE"/>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21C94" w14:textId="77777777" w:rsidR="00511756" w:rsidRDefault="00511756" w:rsidP="009E4B94">
      <w:pPr>
        <w:spacing w:line="240" w:lineRule="auto"/>
      </w:pPr>
      <w:r>
        <w:separator/>
      </w:r>
    </w:p>
  </w:footnote>
  <w:footnote w:type="continuationSeparator" w:id="0">
    <w:p w14:paraId="4CD17815" w14:textId="77777777" w:rsidR="00511756" w:rsidRDefault="00511756"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DSTableClear"/>
      <w:tblpPr w:vertAnchor="page" w:horzAnchor="page" w:tblpYSpec="top"/>
      <w:tblOverlap w:val="never"/>
      <w:tblW w:w="11907" w:type="dxa"/>
      <w:tblLook w:val="04A0" w:firstRow="1" w:lastRow="0" w:firstColumn="1" w:lastColumn="0" w:noHBand="0" w:noVBand="1"/>
    </w:tblPr>
    <w:tblGrid>
      <w:gridCol w:w="11907"/>
    </w:tblGrid>
    <w:tr w:rsidR="00731E14" w14:paraId="484063FA" w14:textId="77777777" w:rsidTr="001D6AB8">
      <w:tc>
        <w:tcPr>
          <w:tcW w:w="12250" w:type="dxa"/>
        </w:tcPr>
        <w:p w14:paraId="0227B466" w14:textId="0D7058E6" w:rsidR="00731E14" w:rsidRDefault="00731E14" w:rsidP="00731E14">
          <w:pPr>
            <w:rPr>
              <w:color w:val="33545C" w:themeColor="accent4"/>
            </w:rPr>
          </w:pPr>
          <w:bookmarkStart w:id="2" w:name="bmBULocation_logo_header_otherpage" w:colFirst="0" w:colLast="0"/>
        </w:p>
      </w:tc>
    </w:tr>
    <w:bookmarkEnd w:id="2"/>
  </w:tbl>
  <w:p w14:paraId="69484D21" w14:textId="77777777" w:rsidR="006C4CB3" w:rsidRPr="00731E14" w:rsidRDefault="006C4CB3" w:rsidP="00731E1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DSTableClear"/>
      <w:tblpPr w:vertAnchor="page" w:horzAnchor="page" w:tblpYSpec="top"/>
      <w:tblOverlap w:val="never"/>
      <w:tblW w:w="11907" w:type="dxa"/>
      <w:tblLook w:val="04A0" w:firstRow="1" w:lastRow="0" w:firstColumn="1" w:lastColumn="0" w:noHBand="0" w:noVBand="1"/>
    </w:tblPr>
    <w:tblGrid>
      <w:gridCol w:w="11907"/>
    </w:tblGrid>
    <w:tr w:rsidR="00A85038" w14:paraId="00755F4E" w14:textId="77777777" w:rsidTr="004F103B">
      <w:tc>
        <w:tcPr>
          <w:tcW w:w="12250" w:type="dxa"/>
        </w:tcPr>
        <w:p w14:paraId="1FCFC2EA" w14:textId="033A69F7" w:rsidR="00A85038" w:rsidRDefault="00A85038" w:rsidP="00A85038">
          <w:pPr>
            <w:rPr>
              <w:color w:val="33545C" w:themeColor="accent4"/>
            </w:rPr>
          </w:pPr>
          <w:bookmarkStart w:id="7" w:name="bmBULocation_logo_header" w:colFirst="0" w:colLast="0"/>
        </w:p>
      </w:tc>
    </w:tr>
    <w:bookmarkEnd w:id="7"/>
  </w:tbl>
  <w:p w14:paraId="31D5F413" w14:textId="4F02403F" w:rsidR="008412FE" w:rsidRPr="00A85038" w:rsidRDefault="008412FE" w:rsidP="00A8503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EF8FF9E"/>
    <w:lvl w:ilvl="0">
      <w:start w:val="1"/>
      <w:numFmt w:val="decimal"/>
      <w:pStyle w:val="Opstilling-talellerbogst"/>
      <w:lvlText w:val="%1."/>
      <w:lvlJc w:val="left"/>
      <w:pPr>
        <w:tabs>
          <w:tab w:val="num" w:pos="360"/>
        </w:tabs>
        <w:ind w:left="360" w:hanging="360"/>
      </w:pPr>
    </w:lvl>
  </w:abstractNum>
  <w:abstractNum w:abstractNumId="1" w15:restartNumberingAfterBreak="0">
    <w:nsid w:val="0223356B"/>
    <w:multiLevelType w:val="multilevel"/>
    <w:tmpl w:val="8064E854"/>
    <w:lvl w:ilvl="0">
      <w:start w:val="1"/>
      <w:numFmt w:val="bullet"/>
      <w:pStyle w:val="Opstilm-pind"/>
      <w:lvlText w:val=""/>
      <w:lvlJc w:val="left"/>
      <w:pPr>
        <w:ind w:left="567" w:hanging="567"/>
      </w:pPr>
      <w:rPr>
        <w:rFonts w:ascii="Symbol" w:hAnsi="Symbol" w:hint="default"/>
        <w:b w:val="0"/>
        <w:i w:val="0"/>
        <w:color w:val="auto"/>
      </w:rPr>
    </w:lvl>
    <w:lvl w:ilvl="1">
      <w:start w:val="1"/>
      <w:numFmt w:val="bullet"/>
      <w:lvlText w:val=""/>
      <w:lvlJc w:val="left"/>
      <w:pPr>
        <w:ind w:left="1134" w:hanging="567"/>
      </w:pPr>
      <w:rPr>
        <w:rFonts w:ascii="Symbol" w:hAnsi="Symbol" w:hint="default"/>
        <w:color w:val="auto"/>
      </w:rPr>
    </w:lvl>
    <w:lvl w:ilvl="2">
      <w:start w:val="1"/>
      <w:numFmt w:val="bullet"/>
      <w:lvlText w:val=""/>
      <w:lvlJc w:val="left"/>
      <w:pPr>
        <w:ind w:left="1701" w:hanging="567"/>
      </w:pPr>
      <w:rPr>
        <w:rFonts w:ascii="Symbol" w:hAnsi="Symbol" w:hint="default"/>
        <w:color w:val="auto"/>
      </w:rPr>
    </w:lvl>
    <w:lvl w:ilvl="3">
      <w:start w:val="1"/>
      <w:numFmt w:val="bullet"/>
      <w:lvlText w:val=""/>
      <w:lvlJc w:val="left"/>
      <w:pPr>
        <w:ind w:left="2268" w:hanging="567"/>
      </w:pPr>
      <w:rPr>
        <w:rFonts w:ascii="Symbol" w:hAnsi="Symbol" w:hint="default"/>
      </w:rPr>
    </w:lvl>
    <w:lvl w:ilvl="4">
      <w:start w:val="1"/>
      <w:numFmt w:val="bullet"/>
      <w:lvlText w:val=""/>
      <w:lvlJc w:val="left"/>
      <w:pPr>
        <w:ind w:left="2835" w:hanging="567"/>
      </w:pPr>
      <w:rPr>
        <w:rFonts w:ascii="Symbol" w:hAnsi="Symbol" w:hint="default"/>
        <w:color w:val="auto"/>
      </w:rPr>
    </w:lvl>
    <w:lvl w:ilvl="5">
      <w:start w:val="1"/>
      <w:numFmt w:val="bullet"/>
      <w:lvlText w:val=""/>
      <w:lvlJc w:val="left"/>
      <w:pPr>
        <w:ind w:left="3402" w:hanging="567"/>
      </w:pPr>
      <w:rPr>
        <w:rFonts w:ascii="Symbol" w:hAnsi="Symbol" w:hint="default"/>
        <w:color w:val="auto"/>
      </w:rPr>
    </w:lvl>
    <w:lvl w:ilvl="6">
      <w:start w:val="1"/>
      <w:numFmt w:val="bullet"/>
      <w:lvlText w:val=""/>
      <w:lvlJc w:val="left"/>
      <w:pPr>
        <w:ind w:left="3969" w:hanging="567"/>
      </w:pPr>
      <w:rPr>
        <w:rFonts w:ascii="Symbol" w:hAnsi="Symbol" w:hint="default"/>
        <w:color w:val="auto"/>
      </w:rPr>
    </w:lvl>
    <w:lvl w:ilvl="7">
      <w:start w:val="1"/>
      <w:numFmt w:val="bullet"/>
      <w:lvlText w:val=""/>
      <w:lvlJc w:val="left"/>
      <w:pPr>
        <w:ind w:left="4536" w:hanging="567"/>
      </w:pPr>
      <w:rPr>
        <w:rFonts w:ascii="Symbol" w:hAnsi="Symbol" w:hint="default"/>
      </w:rPr>
    </w:lvl>
    <w:lvl w:ilvl="8">
      <w:start w:val="1"/>
      <w:numFmt w:val="bullet"/>
      <w:lvlText w:val=""/>
      <w:lvlJc w:val="left"/>
      <w:pPr>
        <w:ind w:left="5103" w:hanging="567"/>
      </w:pPr>
      <w:rPr>
        <w:rFonts w:ascii="Symbol" w:hAnsi="Symbol" w:hint="default"/>
      </w:rPr>
    </w:lvl>
  </w:abstractNum>
  <w:abstractNum w:abstractNumId="2" w15:restartNumberingAfterBreak="0">
    <w:nsid w:val="03190523"/>
    <w:multiLevelType w:val="hybridMultilevel"/>
    <w:tmpl w:val="A432A0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4D80640"/>
    <w:multiLevelType w:val="hybridMultilevel"/>
    <w:tmpl w:val="F9FCF8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612123C"/>
    <w:multiLevelType w:val="multilevel"/>
    <w:tmpl w:val="6660EE76"/>
    <w:styleLink w:val="DSNumberedlist1"/>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418"/>
        </w:tabs>
        <w:ind w:left="1418" w:hanging="709"/>
      </w:pPr>
      <w:rPr>
        <w:rFonts w:hint="default"/>
      </w:rPr>
    </w:lvl>
    <w:lvl w:ilvl="2">
      <w:start w:val="1"/>
      <w:numFmt w:val="decimal"/>
      <w:lvlText w:val="%1.%2.%3."/>
      <w:lvlJc w:val="left"/>
      <w:pPr>
        <w:tabs>
          <w:tab w:val="num" w:pos="2127"/>
        </w:tabs>
        <w:ind w:left="2127" w:hanging="709"/>
      </w:pPr>
      <w:rPr>
        <w:rFonts w:hint="default"/>
      </w:rPr>
    </w:lvl>
    <w:lvl w:ilvl="3">
      <w:start w:val="1"/>
      <w:numFmt w:val="decimal"/>
      <w:lvlText w:val="%1.%2.%3.%4."/>
      <w:lvlJc w:val="left"/>
      <w:pPr>
        <w:tabs>
          <w:tab w:val="num" w:pos="2836"/>
        </w:tabs>
        <w:ind w:left="2836" w:hanging="709"/>
      </w:pPr>
      <w:rPr>
        <w:rFonts w:hint="default"/>
      </w:rPr>
    </w:lvl>
    <w:lvl w:ilvl="4">
      <w:start w:val="1"/>
      <w:numFmt w:val="decimal"/>
      <w:lvlText w:val="%1.%2.%3.%4.%5."/>
      <w:lvlJc w:val="left"/>
      <w:pPr>
        <w:tabs>
          <w:tab w:val="num" w:pos="3545"/>
        </w:tabs>
        <w:ind w:left="3545" w:hanging="709"/>
      </w:pPr>
      <w:rPr>
        <w:rFonts w:hint="default"/>
      </w:rPr>
    </w:lvl>
    <w:lvl w:ilvl="5">
      <w:start w:val="1"/>
      <w:numFmt w:val="decimal"/>
      <w:lvlText w:val="%1.%2.%3.%4.%5.%6."/>
      <w:lvlJc w:val="left"/>
      <w:pPr>
        <w:tabs>
          <w:tab w:val="num" w:pos="4254"/>
        </w:tabs>
        <w:ind w:left="4254" w:hanging="709"/>
      </w:pPr>
      <w:rPr>
        <w:rFonts w:hint="default"/>
      </w:rPr>
    </w:lvl>
    <w:lvl w:ilvl="6">
      <w:start w:val="1"/>
      <w:numFmt w:val="decimal"/>
      <w:lvlText w:val="%1.%2.%3.%4.%5.%6.%7."/>
      <w:lvlJc w:val="left"/>
      <w:pPr>
        <w:tabs>
          <w:tab w:val="num" w:pos="4963"/>
        </w:tabs>
        <w:ind w:left="4963" w:hanging="709"/>
      </w:pPr>
      <w:rPr>
        <w:rFonts w:hint="default"/>
      </w:rPr>
    </w:lvl>
    <w:lvl w:ilvl="7">
      <w:start w:val="1"/>
      <w:numFmt w:val="decimal"/>
      <w:lvlText w:val="%1.%2.%3.%4.%5.%6.%7.%8."/>
      <w:lvlJc w:val="left"/>
      <w:pPr>
        <w:tabs>
          <w:tab w:val="num" w:pos="5672"/>
        </w:tabs>
        <w:ind w:left="5672" w:hanging="709"/>
      </w:pPr>
      <w:rPr>
        <w:rFonts w:hint="default"/>
      </w:rPr>
    </w:lvl>
    <w:lvl w:ilvl="8">
      <w:start w:val="1"/>
      <w:numFmt w:val="decimal"/>
      <w:lvlText w:val="%1.%2.%3.%4.%5.%6.%7.%8.%9."/>
      <w:lvlJc w:val="left"/>
      <w:pPr>
        <w:tabs>
          <w:tab w:val="num" w:pos="6381"/>
        </w:tabs>
        <w:ind w:left="6381" w:hanging="709"/>
      </w:pPr>
      <w:rPr>
        <w:rFonts w:hint="default"/>
      </w:rPr>
    </w:lvl>
  </w:abstractNum>
  <w:abstractNum w:abstractNumId="5" w15:restartNumberingAfterBreak="0">
    <w:nsid w:val="072D0CE6"/>
    <w:multiLevelType w:val="hybridMultilevel"/>
    <w:tmpl w:val="02501DD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B532F88"/>
    <w:multiLevelType w:val="hybridMultilevel"/>
    <w:tmpl w:val="B30EC7C8"/>
    <w:lvl w:ilvl="0" w:tplc="04060003">
      <w:start w:val="1"/>
      <w:numFmt w:val="bullet"/>
      <w:lvlText w:val="o"/>
      <w:lvlJc w:val="left"/>
      <w:pPr>
        <w:ind w:left="1440" w:hanging="360"/>
      </w:pPr>
      <w:rPr>
        <w:rFonts w:ascii="Courier New" w:hAnsi="Courier New" w:cs="Courier New" w:hint="default"/>
      </w:rPr>
    </w:lvl>
    <w:lvl w:ilvl="1" w:tplc="FFFFFFFF">
      <w:numFmt w:val="bullet"/>
      <w:lvlText w:val="•"/>
      <w:lvlJc w:val="left"/>
      <w:pPr>
        <w:ind w:left="3105" w:hanging="1305"/>
      </w:pPr>
      <w:rPr>
        <w:rFonts w:ascii="Arial" w:eastAsiaTheme="minorHAnsi" w:hAnsi="Arial" w:cs="Aria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6283D32"/>
    <w:multiLevelType w:val="multilevel"/>
    <w:tmpl w:val="EA4E3D62"/>
    <w:lvl w:ilvl="0">
      <w:start w:val="1"/>
      <w:numFmt w:val="bullet"/>
      <w:pStyle w:val="Opstilling-punkttegn"/>
      <w:lvlText w:val=""/>
      <w:lvlJc w:val="left"/>
      <w:pPr>
        <w:ind w:left="1191" w:hanging="340"/>
      </w:pPr>
      <w:rPr>
        <w:rFonts w:ascii="Symbol" w:hAnsi="Symbol" w:hint="default"/>
        <w:color w:val="auto"/>
      </w:rPr>
    </w:lvl>
    <w:lvl w:ilvl="1">
      <w:start w:val="1"/>
      <w:numFmt w:val="bullet"/>
      <w:pStyle w:val="Opstilling-punkttegn2"/>
      <w:lvlText w:val=""/>
      <w:lvlJc w:val="left"/>
      <w:pPr>
        <w:ind w:left="1531" w:hanging="340"/>
      </w:pPr>
      <w:rPr>
        <w:rFonts w:ascii="Symbol" w:hAnsi="Symbol" w:hint="default"/>
        <w:color w:val="auto"/>
      </w:rPr>
    </w:lvl>
    <w:lvl w:ilvl="2">
      <w:start w:val="1"/>
      <w:numFmt w:val="bullet"/>
      <w:pStyle w:val="Opstilling-punkttegn3"/>
      <w:lvlText w:val=""/>
      <w:lvlJc w:val="left"/>
      <w:pPr>
        <w:ind w:left="1871" w:hanging="340"/>
      </w:pPr>
      <w:rPr>
        <w:rFonts w:ascii="Symbol" w:hAnsi="Symbol" w:hint="default"/>
        <w:color w:val="auto"/>
      </w:rPr>
    </w:lvl>
    <w:lvl w:ilvl="3">
      <w:start w:val="1"/>
      <w:numFmt w:val="bullet"/>
      <w:pStyle w:val="Opstilling-punkttegn4"/>
      <w:lvlText w:val=""/>
      <w:lvlJc w:val="left"/>
      <w:pPr>
        <w:ind w:left="2211" w:hanging="340"/>
      </w:pPr>
      <w:rPr>
        <w:rFonts w:ascii="Symbol" w:hAnsi="Symbol" w:hint="default"/>
        <w:color w:val="auto"/>
      </w:rPr>
    </w:lvl>
    <w:lvl w:ilvl="4">
      <w:start w:val="1"/>
      <w:numFmt w:val="bullet"/>
      <w:pStyle w:val="Opstilling-punkttegn5"/>
      <w:lvlText w:val=""/>
      <w:lvlJc w:val="left"/>
      <w:pPr>
        <w:ind w:left="2551" w:hanging="340"/>
      </w:pPr>
      <w:rPr>
        <w:rFonts w:ascii="Symbol" w:hAnsi="Symbol" w:hint="default"/>
        <w:color w:val="auto"/>
      </w:rPr>
    </w:lvl>
    <w:lvl w:ilvl="5">
      <w:start w:val="1"/>
      <w:numFmt w:val="bullet"/>
      <w:lvlText w:val=""/>
      <w:lvlJc w:val="left"/>
      <w:pPr>
        <w:ind w:left="2891" w:hanging="340"/>
      </w:pPr>
      <w:rPr>
        <w:rFonts w:ascii="Symbol" w:hAnsi="Symbol" w:hint="default"/>
        <w:color w:val="auto"/>
      </w:rPr>
    </w:lvl>
    <w:lvl w:ilvl="6">
      <w:start w:val="1"/>
      <w:numFmt w:val="bullet"/>
      <w:lvlText w:val=""/>
      <w:lvlJc w:val="left"/>
      <w:pPr>
        <w:ind w:left="3231" w:hanging="340"/>
      </w:pPr>
      <w:rPr>
        <w:rFonts w:ascii="Symbol" w:hAnsi="Symbol" w:hint="default"/>
        <w:color w:val="auto"/>
      </w:rPr>
    </w:lvl>
    <w:lvl w:ilvl="7">
      <w:start w:val="1"/>
      <w:numFmt w:val="bullet"/>
      <w:lvlText w:val=""/>
      <w:lvlJc w:val="left"/>
      <w:pPr>
        <w:ind w:left="3571" w:hanging="340"/>
      </w:pPr>
      <w:rPr>
        <w:rFonts w:ascii="Symbol" w:hAnsi="Symbol" w:hint="default"/>
        <w:color w:val="auto"/>
      </w:rPr>
    </w:lvl>
    <w:lvl w:ilvl="8">
      <w:start w:val="1"/>
      <w:numFmt w:val="bullet"/>
      <w:lvlText w:val=""/>
      <w:lvlJc w:val="left"/>
      <w:pPr>
        <w:ind w:left="3911" w:hanging="340"/>
      </w:pPr>
      <w:rPr>
        <w:rFonts w:ascii="Symbol" w:hAnsi="Symbol" w:hint="default"/>
        <w:color w:val="auto"/>
      </w:rPr>
    </w:lvl>
  </w:abstractNum>
  <w:abstractNum w:abstractNumId="8" w15:restartNumberingAfterBreak="0">
    <w:nsid w:val="164B0300"/>
    <w:multiLevelType w:val="singleLevel"/>
    <w:tmpl w:val="052EF978"/>
    <w:lvl w:ilvl="0">
      <w:start w:val="1"/>
      <w:numFmt w:val="none"/>
      <w:pStyle w:val="Opstilmad-re-zu"/>
      <w:suff w:val="nothing"/>
      <w:lvlText w:val="ad "/>
      <w:lvlJc w:val="left"/>
      <w:pPr>
        <w:tabs>
          <w:tab w:val="num" w:pos="964"/>
        </w:tabs>
        <w:ind w:left="964" w:firstLine="0"/>
      </w:pPr>
      <w:rPr>
        <w:rFonts w:ascii="Verdana" w:hAnsi="Verdana" w:hint="default"/>
        <w:b w:val="0"/>
        <w:i w:val="0"/>
        <w:u w:val="single"/>
      </w:rPr>
    </w:lvl>
  </w:abstractNum>
  <w:abstractNum w:abstractNumId="9" w15:restartNumberingAfterBreak="0">
    <w:nsid w:val="1F0D7010"/>
    <w:multiLevelType w:val="multilevel"/>
    <w:tmpl w:val="8AA09C3E"/>
    <w:styleLink w:val="DSNumberedListA"/>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0" w15:restartNumberingAfterBreak="0">
    <w:nsid w:val="2273492E"/>
    <w:multiLevelType w:val="multilevel"/>
    <w:tmpl w:val="EE027798"/>
    <w:styleLink w:val="DSNumberedListII"/>
    <w:lvl w:ilvl="0">
      <w:start w:val="1"/>
      <w:numFmt w:val="upperRoman"/>
      <w:lvlText w:val="%1."/>
      <w:lvlJc w:val="left"/>
      <w:pPr>
        <w:ind w:left="425" w:hanging="425"/>
      </w:pPr>
      <w:rPr>
        <w:rFonts w:hint="default"/>
      </w:rPr>
    </w:lvl>
    <w:lvl w:ilvl="1">
      <w:start w:val="1"/>
      <w:numFmt w:val="upperRoman"/>
      <w:lvlText w:val="%1.%2."/>
      <w:lvlJc w:val="left"/>
      <w:pPr>
        <w:ind w:left="850" w:hanging="425"/>
      </w:pPr>
      <w:rPr>
        <w:rFonts w:hint="default"/>
      </w:rPr>
    </w:lvl>
    <w:lvl w:ilvl="2">
      <w:start w:val="1"/>
      <w:numFmt w:val="upperRoman"/>
      <w:lvlText w:val="%1.%2.%3."/>
      <w:lvlJc w:val="left"/>
      <w:pPr>
        <w:ind w:left="1275" w:hanging="425"/>
      </w:pPr>
      <w:rPr>
        <w:rFonts w:hint="default"/>
      </w:rPr>
    </w:lvl>
    <w:lvl w:ilvl="3">
      <w:start w:val="1"/>
      <w:numFmt w:val="upperRoman"/>
      <w:lvlText w:val="%1.%2.%3.%4."/>
      <w:lvlJc w:val="left"/>
      <w:pPr>
        <w:ind w:left="1700" w:hanging="425"/>
      </w:pPr>
      <w:rPr>
        <w:rFonts w:hint="default"/>
      </w:rPr>
    </w:lvl>
    <w:lvl w:ilvl="4">
      <w:start w:val="1"/>
      <w:numFmt w:val="upperRoman"/>
      <w:lvlText w:val="%1.%2.%3.%4.%5."/>
      <w:lvlJc w:val="left"/>
      <w:pPr>
        <w:ind w:left="2125" w:hanging="425"/>
      </w:pPr>
      <w:rPr>
        <w:rFonts w:hint="default"/>
      </w:rPr>
    </w:lvl>
    <w:lvl w:ilvl="5">
      <w:start w:val="1"/>
      <w:numFmt w:val="upperRoman"/>
      <w:lvlText w:val="%1.%2.%3.%4.%5.%6."/>
      <w:lvlJc w:val="left"/>
      <w:pPr>
        <w:ind w:left="2550" w:hanging="425"/>
      </w:pPr>
      <w:rPr>
        <w:rFonts w:hint="default"/>
      </w:rPr>
    </w:lvl>
    <w:lvl w:ilvl="6">
      <w:start w:val="1"/>
      <w:numFmt w:val="upperRoman"/>
      <w:lvlText w:val="%1.%2.%3.%4.%5.%6.%7."/>
      <w:lvlJc w:val="left"/>
      <w:pPr>
        <w:ind w:left="2975" w:hanging="425"/>
      </w:pPr>
      <w:rPr>
        <w:rFonts w:hint="default"/>
      </w:rPr>
    </w:lvl>
    <w:lvl w:ilvl="7">
      <w:start w:val="1"/>
      <w:numFmt w:val="upperRoman"/>
      <w:lvlText w:val="%1.%2.%3.%4.%5.%6.%7.%8."/>
      <w:lvlJc w:val="left"/>
      <w:pPr>
        <w:ind w:left="3400" w:hanging="425"/>
      </w:pPr>
      <w:rPr>
        <w:rFonts w:hint="default"/>
      </w:rPr>
    </w:lvl>
    <w:lvl w:ilvl="8">
      <w:start w:val="1"/>
      <w:numFmt w:val="upperRoman"/>
      <w:lvlText w:val="%1.%2.%3.%4.%5.%6.%7.%8.%9."/>
      <w:lvlJc w:val="left"/>
      <w:pPr>
        <w:ind w:left="3825" w:hanging="425"/>
      </w:pPr>
      <w:rPr>
        <w:rFonts w:hint="default"/>
      </w:rPr>
    </w:lvl>
  </w:abstractNum>
  <w:abstractNum w:abstractNumId="11" w15:restartNumberingAfterBreak="0">
    <w:nsid w:val="23886271"/>
    <w:multiLevelType w:val="singleLevel"/>
    <w:tmpl w:val="A26C9E12"/>
    <w:lvl w:ilvl="0">
      <w:start w:val="1"/>
      <w:numFmt w:val="none"/>
      <w:pStyle w:val="Opstilmat-that-dass"/>
      <w:lvlText w:val="%1at"/>
      <w:lvlJc w:val="left"/>
      <w:pPr>
        <w:tabs>
          <w:tab w:val="num" w:pos="1531"/>
        </w:tabs>
        <w:ind w:left="1531" w:hanging="567"/>
      </w:pPr>
      <w:rPr>
        <w:rFonts w:ascii="Verdana" w:hAnsi="Verdana" w:hint="default"/>
        <w:b w:val="0"/>
        <w:i w:val="0"/>
        <w:u w:val="words"/>
      </w:rPr>
    </w:lvl>
  </w:abstractNum>
  <w:abstractNum w:abstractNumId="12" w15:restartNumberingAfterBreak="0">
    <w:nsid w:val="2AED79C3"/>
    <w:multiLevelType w:val="multilevel"/>
    <w:tmpl w:val="B2DAE1B2"/>
    <w:lvl w:ilvl="0">
      <w:start w:val="1"/>
      <w:numFmt w:val="lowerLetter"/>
      <w:pStyle w:val="DSNumberedListA0"/>
      <w:lvlText w:val="%1)"/>
      <w:lvlJc w:val="left"/>
      <w:pPr>
        <w:ind w:left="1191" w:hanging="340"/>
      </w:pPr>
      <w:rPr>
        <w:rFonts w:hint="default"/>
      </w:rPr>
    </w:lvl>
    <w:lvl w:ilvl="1">
      <w:start w:val="1"/>
      <w:numFmt w:val="lowerRoman"/>
      <w:lvlText w:val="%2)"/>
      <w:lvlJc w:val="left"/>
      <w:pPr>
        <w:ind w:left="1531" w:hanging="340"/>
      </w:pPr>
      <w:rPr>
        <w:rFonts w:hint="default"/>
      </w:rPr>
    </w:lvl>
    <w:lvl w:ilvl="2">
      <w:start w:val="1"/>
      <w:numFmt w:val="upperLetter"/>
      <w:lvlText w:val="%3)"/>
      <w:lvlJc w:val="left"/>
      <w:pPr>
        <w:ind w:left="1871" w:hanging="340"/>
      </w:pPr>
      <w:rPr>
        <w:rFonts w:hint="default"/>
      </w:rPr>
    </w:lvl>
    <w:lvl w:ilvl="3">
      <w:start w:val="1"/>
      <w:numFmt w:val="upperRoman"/>
      <w:lvlText w:val="%4)"/>
      <w:lvlJc w:val="left"/>
      <w:pPr>
        <w:ind w:left="2211" w:hanging="340"/>
      </w:pPr>
      <w:rPr>
        <w:rFonts w:hint="default"/>
      </w:rPr>
    </w:lvl>
    <w:lvl w:ilvl="4">
      <w:start w:val="1"/>
      <w:numFmt w:val="lowerLetter"/>
      <w:lvlText w:val="(%5)"/>
      <w:lvlJc w:val="left"/>
      <w:pPr>
        <w:ind w:left="2551" w:hanging="340"/>
      </w:pPr>
      <w:rPr>
        <w:rFonts w:hint="default"/>
      </w:rPr>
    </w:lvl>
    <w:lvl w:ilvl="5">
      <w:start w:val="1"/>
      <w:numFmt w:val="lowerRoman"/>
      <w:lvlText w:val="(%6)"/>
      <w:lvlJc w:val="left"/>
      <w:pPr>
        <w:ind w:left="2891" w:hanging="340"/>
      </w:pPr>
      <w:rPr>
        <w:rFonts w:hint="default"/>
      </w:rPr>
    </w:lvl>
    <w:lvl w:ilvl="6">
      <w:start w:val="1"/>
      <w:numFmt w:val="upperLetter"/>
      <w:lvlText w:val="(%7)"/>
      <w:lvlJc w:val="left"/>
      <w:pPr>
        <w:ind w:left="3231" w:hanging="340"/>
      </w:pPr>
      <w:rPr>
        <w:rFonts w:hint="default"/>
      </w:rPr>
    </w:lvl>
    <w:lvl w:ilvl="7">
      <w:start w:val="1"/>
      <w:numFmt w:val="upperRoman"/>
      <w:lvlText w:val="(%8)"/>
      <w:lvlJc w:val="left"/>
      <w:pPr>
        <w:ind w:left="3571" w:hanging="340"/>
      </w:pPr>
      <w:rPr>
        <w:rFonts w:hint="default"/>
      </w:rPr>
    </w:lvl>
    <w:lvl w:ilvl="8">
      <w:start w:val="1"/>
      <w:numFmt w:val="lowerLetter"/>
      <w:lvlText w:val="(%9)"/>
      <w:lvlJc w:val="left"/>
      <w:pPr>
        <w:ind w:left="3911" w:hanging="340"/>
      </w:pPr>
      <w:rPr>
        <w:rFonts w:hint="default"/>
      </w:rPr>
    </w:lvl>
  </w:abstractNum>
  <w:abstractNum w:abstractNumId="13" w15:restartNumberingAfterBreak="0">
    <w:nsid w:val="2D8C1289"/>
    <w:multiLevelType w:val="multilevel"/>
    <w:tmpl w:val="0413001D"/>
    <w:styleLink w:val="DSNumberedBodyTex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3057359"/>
    <w:multiLevelType w:val="hybridMultilevel"/>
    <w:tmpl w:val="0616F104"/>
    <w:lvl w:ilvl="0" w:tplc="0406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60F16F4"/>
    <w:multiLevelType w:val="hybridMultilevel"/>
    <w:tmpl w:val="83F6D38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6" w15:restartNumberingAfterBreak="0">
    <w:nsid w:val="39886883"/>
    <w:multiLevelType w:val="multilevel"/>
    <w:tmpl w:val="04090025"/>
    <w:styleLink w:val="DSHeadings"/>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A0808DC"/>
    <w:multiLevelType w:val="multilevel"/>
    <w:tmpl w:val="8A1AA49A"/>
    <w:lvl w:ilvl="0">
      <w:start w:val="1"/>
      <w:numFmt w:val="decimal"/>
      <w:pStyle w:val="Opstilmt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lowerLetter"/>
      <w:lvlText w:val="(%6)"/>
      <w:lvlJc w:val="left"/>
      <w:pPr>
        <w:ind w:left="3402" w:hanging="567"/>
      </w:pPr>
      <w:rPr>
        <w:rFonts w:hint="default"/>
      </w:rPr>
    </w:lvl>
    <w:lvl w:ilvl="6">
      <w:start w:val="1"/>
      <w:numFmt w:val="lowerRoman"/>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3FD519DB"/>
    <w:multiLevelType w:val="multilevel"/>
    <w:tmpl w:val="3A50689C"/>
    <w:styleLink w:val="Schedules"/>
    <w:lvl w:ilvl="0">
      <w:start w:val="1"/>
      <w:numFmt w:val="decimal"/>
      <w:pStyle w:val="DSSchedules1"/>
      <w:lvlText w:val="Schedule %1"/>
      <w:lvlJc w:val="left"/>
      <w:pPr>
        <w:tabs>
          <w:tab w:val="num" w:pos="1985"/>
        </w:tabs>
        <w:ind w:left="1985" w:hanging="1985"/>
      </w:pPr>
      <w:rPr>
        <w:rFonts w:hint="default"/>
      </w:rPr>
    </w:lvl>
    <w:lvl w:ilvl="1">
      <w:start w:val="1"/>
      <w:numFmt w:val="upperLetter"/>
      <w:pStyle w:val="DSSchedulesA"/>
      <w:lvlText w:val="Schedule %2"/>
      <w:lvlJc w:val="left"/>
      <w:pPr>
        <w:tabs>
          <w:tab w:val="num" w:pos="1985"/>
        </w:tabs>
        <w:ind w:left="1985" w:hanging="1985"/>
      </w:pPr>
      <w:rPr>
        <w:rFonts w:hint="default"/>
      </w:rPr>
    </w:lvl>
    <w:lvl w:ilvl="2">
      <w:start w:val="1"/>
      <w:numFmt w:val="upperRoman"/>
      <w:pStyle w:val="DSSchedulesI"/>
      <w:lvlText w:val="Schedule %3"/>
      <w:lvlJc w:val="left"/>
      <w:pPr>
        <w:tabs>
          <w:tab w:val="num" w:pos="1985"/>
        </w:tabs>
        <w:ind w:left="1985" w:hanging="1985"/>
      </w:pPr>
      <w:rPr>
        <w:rFonts w:hint="default"/>
      </w:rPr>
    </w:lvl>
    <w:lvl w:ilvl="3">
      <w:start w:val="1"/>
      <w:numFmt w:val="decimal"/>
      <w:lvlText w:val="(%4)"/>
      <w:lvlJc w:val="left"/>
      <w:pPr>
        <w:ind w:left="1985" w:hanging="1985"/>
      </w:pPr>
      <w:rPr>
        <w:rFonts w:hint="default"/>
      </w:rPr>
    </w:lvl>
    <w:lvl w:ilvl="4">
      <w:start w:val="1"/>
      <w:numFmt w:val="lowerLetter"/>
      <w:lvlText w:val="(%5)"/>
      <w:lvlJc w:val="left"/>
      <w:pPr>
        <w:ind w:left="1985" w:hanging="1985"/>
      </w:pPr>
      <w:rPr>
        <w:rFonts w:hint="default"/>
      </w:rPr>
    </w:lvl>
    <w:lvl w:ilvl="5">
      <w:start w:val="1"/>
      <w:numFmt w:val="lowerRoman"/>
      <w:lvlText w:val="(%6)"/>
      <w:lvlJc w:val="left"/>
      <w:pPr>
        <w:ind w:left="1985" w:hanging="1985"/>
      </w:pPr>
      <w:rPr>
        <w:rFonts w:hint="default"/>
      </w:rPr>
    </w:lvl>
    <w:lvl w:ilvl="6">
      <w:start w:val="1"/>
      <w:numFmt w:val="decimal"/>
      <w:lvlText w:val="%7."/>
      <w:lvlJc w:val="left"/>
      <w:pPr>
        <w:ind w:left="1985" w:hanging="1985"/>
      </w:pPr>
      <w:rPr>
        <w:rFonts w:hint="default"/>
      </w:rPr>
    </w:lvl>
    <w:lvl w:ilvl="7">
      <w:start w:val="1"/>
      <w:numFmt w:val="lowerLetter"/>
      <w:lvlText w:val="%8."/>
      <w:lvlJc w:val="left"/>
      <w:pPr>
        <w:ind w:left="1985" w:hanging="1985"/>
      </w:pPr>
      <w:rPr>
        <w:rFonts w:hint="default"/>
      </w:rPr>
    </w:lvl>
    <w:lvl w:ilvl="8">
      <w:start w:val="1"/>
      <w:numFmt w:val="lowerRoman"/>
      <w:lvlText w:val="%9."/>
      <w:lvlJc w:val="left"/>
      <w:pPr>
        <w:ind w:left="1985" w:hanging="1985"/>
      </w:pPr>
      <w:rPr>
        <w:rFonts w:hint="default"/>
      </w:rPr>
    </w:lvl>
  </w:abstractNum>
  <w:abstractNum w:abstractNumId="19" w15:restartNumberingAfterBreak="0">
    <w:nsid w:val="46FA2E51"/>
    <w:multiLevelType w:val="hybridMultilevel"/>
    <w:tmpl w:val="3716C1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9C54687"/>
    <w:multiLevelType w:val="multilevel"/>
    <w:tmpl w:val="9F3A04A2"/>
    <w:lvl w:ilvl="0">
      <w:start w:val="1"/>
      <w:numFmt w:val="decimal"/>
      <w:pStyle w:val="DSBodyTextNumbered1"/>
      <w:lvlText w:val="%1"/>
      <w:lvlJc w:val="left"/>
      <w:pPr>
        <w:tabs>
          <w:tab w:val="num" w:pos="851"/>
        </w:tabs>
        <w:ind w:left="851" w:hanging="851"/>
      </w:pPr>
      <w:rPr>
        <w:rFonts w:hint="default"/>
      </w:rPr>
    </w:lvl>
    <w:lvl w:ilvl="1">
      <w:start w:val="1"/>
      <w:numFmt w:val="decimal"/>
      <w:pStyle w:val="DSBodyTextNumbered2"/>
      <w:lvlText w:val="%2.%1"/>
      <w:lvlJc w:val="left"/>
      <w:pPr>
        <w:tabs>
          <w:tab w:val="num" w:pos="851"/>
        </w:tabs>
        <w:ind w:left="851" w:hanging="851"/>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851"/>
        </w:tabs>
        <w:ind w:left="851" w:hanging="851"/>
      </w:pPr>
      <w:rPr>
        <w:rFonts w:hint="default"/>
      </w:rPr>
    </w:lvl>
    <w:lvl w:ilvl="6">
      <w:start w:val="1"/>
      <w:numFmt w:val="decimal"/>
      <w:lvlText w:val="%1.%2.%3.%4.%5.%6.%7."/>
      <w:lvlJc w:val="left"/>
      <w:pPr>
        <w:tabs>
          <w:tab w:val="num" w:pos="851"/>
        </w:tabs>
        <w:ind w:left="851" w:hanging="851"/>
      </w:pPr>
      <w:rPr>
        <w:rFonts w:hint="default"/>
      </w:rPr>
    </w:lvl>
    <w:lvl w:ilvl="7">
      <w:start w:val="1"/>
      <w:numFmt w:val="decimal"/>
      <w:lvlText w:val="%1.%2.%3.%4.%5.%6.%7.%8."/>
      <w:lvlJc w:val="left"/>
      <w:pPr>
        <w:tabs>
          <w:tab w:val="num" w:pos="851"/>
        </w:tabs>
        <w:ind w:left="851" w:hanging="851"/>
      </w:pPr>
      <w:rPr>
        <w:rFonts w:hint="default"/>
      </w:rPr>
    </w:lvl>
    <w:lvl w:ilvl="8">
      <w:start w:val="1"/>
      <w:numFmt w:val="decimal"/>
      <w:lvlText w:val="%1.%2.%3.%4.%5.%6.%7.%8.%9."/>
      <w:lvlJc w:val="left"/>
      <w:pPr>
        <w:tabs>
          <w:tab w:val="num" w:pos="851"/>
        </w:tabs>
        <w:ind w:left="851" w:hanging="851"/>
      </w:pPr>
      <w:rPr>
        <w:rFonts w:hint="default"/>
      </w:rPr>
    </w:lvl>
  </w:abstractNum>
  <w:abstractNum w:abstractNumId="21" w15:restartNumberingAfterBreak="0">
    <w:nsid w:val="509C3113"/>
    <w:multiLevelType w:val="hybridMultilevel"/>
    <w:tmpl w:val="997493C8"/>
    <w:lvl w:ilvl="0" w:tplc="04060001">
      <w:start w:val="1"/>
      <w:numFmt w:val="bullet"/>
      <w:lvlText w:val=""/>
      <w:lvlJc w:val="left"/>
      <w:pPr>
        <w:ind w:left="720" w:hanging="360"/>
      </w:pPr>
      <w:rPr>
        <w:rFonts w:ascii="Symbol" w:hAnsi="Symbol" w:hint="default"/>
      </w:rPr>
    </w:lvl>
    <w:lvl w:ilvl="1" w:tplc="F8044DE0">
      <w:numFmt w:val="bullet"/>
      <w:lvlText w:val="•"/>
      <w:lvlJc w:val="left"/>
      <w:pPr>
        <w:ind w:left="2385" w:hanging="1305"/>
      </w:pPr>
      <w:rPr>
        <w:rFonts w:ascii="Arial" w:eastAsiaTheme="minorHAnsi" w:hAnsi="Arial" w:cs="Aria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25B33FF"/>
    <w:multiLevelType w:val="hybridMultilevel"/>
    <w:tmpl w:val="8520A7F4"/>
    <w:lvl w:ilvl="0" w:tplc="040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A926DFF"/>
    <w:multiLevelType w:val="multilevel"/>
    <w:tmpl w:val="4226158A"/>
    <w:styleLink w:val="DSBilag1"/>
    <w:lvl w:ilvl="0">
      <w:start w:val="1"/>
      <w:numFmt w:val="decimal"/>
      <w:lvlText w:val="Bilag %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C963429"/>
    <w:multiLevelType w:val="multilevel"/>
    <w:tmpl w:val="CB48FDFE"/>
    <w:lvl w:ilvl="0">
      <w:start w:val="1"/>
      <w:numFmt w:val="upperRoman"/>
      <w:pStyle w:val="DSHeadingNonLegal1"/>
      <w:lvlText w:val="%1."/>
      <w:lvlJc w:val="left"/>
      <w:pPr>
        <w:tabs>
          <w:tab w:val="num" w:pos="720"/>
        </w:tabs>
        <w:ind w:left="567" w:hanging="567"/>
      </w:pPr>
      <w:rPr>
        <w:rFonts w:hint="default"/>
      </w:rPr>
    </w:lvl>
    <w:lvl w:ilvl="1">
      <w:start w:val="1"/>
      <w:numFmt w:val="upperLetter"/>
      <w:pStyle w:val="DSHeadingNonLegal2"/>
      <w:lvlText w:val="%2."/>
      <w:lvlJc w:val="left"/>
      <w:pPr>
        <w:tabs>
          <w:tab w:val="num" w:pos="720"/>
        </w:tabs>
        <w:ind w:left="567" w:hanging="567"/>
      </w:pPr>
      <w:rPr>
        <w:rFonts w:hint="default"/>
      </w:rPr>
    </w:lvl>
    <w:lvl w:ilvl="2">
      <w:start w:val="1"/>
      <w:numFmt w:val="decimal"/>
      <w:pStyle w:val="DSHeadingNonLegal3"/>
      <w:lvlText w:val="%3."/>
      <w:lvlJc w:val="left"/>
      <w:pPr>
        <w:tabs>
          <w:tab w:val="num" w:pos="720"/>
        </w:tabs>
        <w:ind w:left="567" w:hanging="567"/>
      </w:pPr>
      <w:rPr>
        <w:rFonts w:hint="default"/>
      </w:rPr>
    </w:lvl>
    <w:lvl w:ilvl="3">
      <w:start w:val="1"/>
      <w:numFmt w:val="lowerLetter"/>
      <w:pStyle w:val="DSHeadingNonLegal4"/>
      <w:lvlText w:val="(%4)"/>
      <w:lvlJc w:val="left"/>
      <w:pPr>
        <w:tabs>
          <w:tab w:val="num" w:pos="720"/>
        </w:tabs>
        <w:ind w:left="567" w:hanging="567"/>
      </w:pPr>
      <w:rPr>
        <w:rFonts w:hint="default"/>
      </w:rPr>
    </w:lvl>
    <w:lvl w:ilvl="4">
      <w:start w:val="1"/>
      <w:numFmt w:val="decimal"/>
      <w:pStyle w:val="DSHeadingNonLegal5"/>
      <w:lvlText w:val="%4.%5."/>
      <w:lvlJc w:val="left"/>
      <w:pPr>
        <w:tabs>
          <w:tab w:val="num" w:pos="720"/>
        </w:tabs>
        <w:ind w:left="567" w:hanging="567"/>
      </w:pPr>
      <w:rPr>
        <w:rFonts w:hint="default"/>
      </w:rPr>
    </w:lvl>
    <w:lvl w:ilvl="5">
      <w:start w:val="1"/>
      <w:numFmt w:val="lowerRoman"/>
      <w:pStyle w:val="DSHeadingNonLegal6"/>
      <w:lvlText w:val="(%6)"/>
      <w:lvlJc w:val="left"/>
      <w:pPr>
        <w:tabs>
          <w:tab w:val="num" w:pos="720"/>
        </w:tabs>
        <w:ind w:left="567" w:hanging="567"/>
      </w:pPr>
      <w:rPr>
        <w:rFonts w:hint="default"/>
      </w:rPr>
    </w:lvl>
    <w:lvl w:ilvl="6">
      <w:start w:val="1"/>
      <w:numFmt w:val="bullet"/>
      <w:pStyle w:val="DSHeadingNonLegal7"/>
      <w:lvlText w:val=""/>
      <w:lvlJc w:val="left"/>
      <w:pPr>
        <w:tabs>
          <w:tab w:val="num" w:pos="720"/>
        </w:tabs>
        <w:ind w:left="567" w:hanging="567"/>
      </w:pPr>
      <w:rPr>
        <w:rFonts w:ascii="Symbol" w:hAnsi="Symbol" w:hint="default"/>
      </w:rPr>
    </w:lvl>
    <w:lvl w:ilvl="7">
      <w:start w:val="1"/>
      <w:numFmt w:val="bullet"/>
      <w:pStyle w:val="DSHeadingNonLegal8"/>
      <w:lvlText w:val="-"/>
      <w:lvlJc w:val="left"/>
      <w:pPr>
        <w:tabs>
          <w:tab w:val="num" w:pos="720"/>
        </w:tabs>
        <w:ind w:left="567" w:hanging="567"/>
      </w:pPr>
      <w:rPr>
        <w:rFonts w:ascii="Times New Roman" w:hAnsi="Times New Roman" w:cs="Times New Roman" w:hint="default"/>
      </w:rPr>
    </w:lvl>
    <w:lvl w:ilvl="8">
      <w:start w:val="1"/>
      <w:numFmt w:val="bullet"/>
      <w:pStyle w:val="DSHeadingNonLegal9"/>
      <w:lvlText w:val=""/>
      <w:lvlJc w:val="left"/>
      <w:pPr>
        <w:tabs>
          <w:tab w:val="num" w:pos="720"/>
        </w:tabs>
        <w:ind w:left="567" w:hanging="567"/>
      </w:pPr>
      <w:rPr>
        <w:rFonts w:ascii="Symbol" w:hAnsi="Symbol" w:hint="default"/>
        <w:color w:val="auto"/>
      </w:rPr>
    </w:lvl>
  </w:abstractNum>
  <w:abstractNum w:abstractNumId="25" w15:restartNumberingAfterBreak="0">
    <w:nsid w:val="63C42F3F"/>
    <w:multiLevelType w:val="multilevel"/>
    <w:tmpl w:val="94F28404"/>
    <w:lvl w:ilvl="0">
      <w:start w:val="1"/>
      <w:numFmt w:val="lowerRoman"/>
      <w:pStyle w:val="DSNumberedListI"/>
      <w:lvlText w:val="%1."/>
      <w:lvlJc w:val="left"/>
      <w:pPr>
        <w:ind w:left="1213" w:hanging="362"/>
      </w:pPr>
      <w:rPr>
        <w:rFonts w:hint="default"/>
      </w:rPr>
    </w:lvl>
    <w:lvl w:ilvl="1">
      <w:start w:val="1"/>
      <w:numFmt w:val="lowerRoman"/>
      <w:lvlText w:val="%1.%2."/>
      <w:lvlJc w:val="left"/>
      <w:pPr>
        <w:tabs>
          <w:tab w:val="num" w:pos="1531"/>
        </w:tabs>
        <w:ind w:left="1553" w:hanging="362"/>
      </w:pPr>
      <w:rPr>
        <w:rFonts w:hint="default"/>
      </w:rPr>
    </w:lvl>
    <w:lvl w:ilvl="2">
      <w:start w:val="1"/>
      <w:numFmt w:val="lowerRoman"/>
      <w:lvlText w:val="%1.%2.%3."/>
      <w:lvlJc w:val="left"/>
      <w:pPr>
        <w:tabs>
          <w:tab w:val="num" w:pos="1871"/>
        </w:tabs>
        <w:ind w:left="1893" w:hanging="362"/>
      </w:pPr>
      <w:rPr>
        <w:rFonts w:hint="default"/>
      </w:rPr>
    </w:lvl>
    <w:lvl w:ilvl="3">
      <w:start w:val="1"/>
      <w:numFmt w:val="lowerRoman"/>
      <w:lvlText w:val="%1.%2.%3.%4."/>
      <w:lvlJc w:val="left"/>
      <w:pPr>
        <w:tabs>
          <w:tab w:val="num" w:pos="2211"/>
        </w:tabs>
        <w:ind w:left="2233" w:hanging="362"/>
      </w:pPr>
      <w:rPr>
        <w:rFonts w:hint="default"/>
      </w:rPr>
    </w:lvl>
    <w:lvl w:ilvl="4">
      <w:start w:val="1"/>
      <w:numFmt w:val="lowerRoman"/>
      <w:lvlText w:val="%1.%2.%3.%4.%5."/>
      <w:lvlJc w:val="left"/>
      <w:pPr>
        <w:tabs>
          <w:tab w:val="num" w:pos="2551"/>
        </w:tabs>
        <w:ind w:left="2573" w:hanging="362"/>
      </w:pPr>
      <w:rPr>
        <w:rFonts w:hint="default"/>
      </w:rPr>
    </w:lvl>
    <w:lvl w:ilvl="5">
      <w:start w:val="1"/>
      <w:numFmt w:val="lowerRoman"/>
      <w:lvlText w:val="%1.%2.%3.%4.%5.%6."/>
      <w:lvlJc w:val="left"/>
      <w:pPr>
        <w:tabs>
          <w:tab w:val="num" w:pos="2891"/>
        </w:tabs>
        <w:ind w:left="2913" w:hanging="362"/>
      </w:pPr>
      <w:rPr>
        <w:rFonts w:hint="default"/>
      </w:rPr>
    </w:lvl>
    <w:lvl w:ilvl="6">
      <w:start w:val="1"/>
      <w:numFmt w:val="lowerRoman"/>
      <w:lvlText w:val="%1.%2.%3.%4.%5.%6.%7."/>
      <w:lvlJc w:val="left"/>
      <w:pPr>
        <w:tabs>
          <w:tab w:val="num" w:pos="3231"/>
        </w:tabs>
        <w:ind w:left="3253" w:hanging="362"/>
      </w:pPr>
      <w:rPr>
        <w:rFonts w:hint="default"/>
      </w:rPr>
    </w:lvl>
    <w:lvl w:ilvl="7">
      <w:start w:val="1"/>
      <w:numFmt w:val="lowerRoman"/>
      <w:lvlText w:val="%1.%2.%3.%4.%5.%6.%7.%8."/>
      <w:lvlJc w:val="left"/>
      <w:pPr>
        <w:tabs>
          <w:tab w:val="num" w:pos="3571"/>
        </w:tabs>
        <w:ind w:left="3593" w:hanging="362"/>
      </w:pPr>
      <w:rPr>
        <w:rFonts w:hint="default"/>
      </w:rPr>
    </w:lvl>
    <w:lvl w:ilvl="8">
      <w:start w:val="1"/>
      <w:numFmt w:val="lowerRoman"/>
      <w:lvlText w:val="%1.%2.%3.%4.%5.%6.%7.%8.%9."/>
      <w:lvlJc w:val="left"/>
      <w:pPr>
        <w:tabs>
          <w:tab w:val="num" w:pos="3911"/>
        </w:tabs>
        <w:ind w:left="3933" w:hanging="362"/>
      </w:pPr>
      <w:rPr>
        <w:rFonts w:hint="default"/>
      </w:rPr>
    </w:lvl>
  </w:abstractNum>
  <w:abstractNum w:abstractNumId="26" w15:restartNumberingAfterBreak="0">
    <w:nsid w:val="68490AFA"/>
    <w:multiLevelType w:val="multilevel"/>
    <w:tmpl w:val="70AE4B0A"/>
    <w:lvl w:ilvl="0">
      <w:start w:val="1"/>
      <w:numFmt w:val="decimal"/>
      <w:pStyle w:val="DSNumberedList10"/>
      <w:lvlText w:val="%1."/>
      <w:lvlJc w:val="left"/>
      <w:pPr>
        <w:ind w:left="1191" w:hanging="340"/>
      </w:pPr>
      <w:rPr>
        <w:rFonts w:hint="default"/>
      </w:rPr>
    </w:lvl>
    <w:lvl w:ilvl="1">
      <w:start w:val="1"/>
      <w:numFmt w:val="lowerLetter"/>
      <w:lvlText w:val="%2."/>
      <w:lvlJc w:val="left"/>
      <w:pPr>
        <w:ind w:left="1531" w:hanging="340"/>
      </w:pPr>
      <w:rPr>
        <w:rFonts w:hint="default"/>
      </w:rPr>
    </w:lvl>
    <w:lvl w:ilvl="2">
      <w:start w:val="1"/>
      <w:numFmt w:val="lowerRoman"/>
      <w:lvlText w:val="%3."/>
      <w:lvlJc w:val="left"/>
      <w:pPr>
        <w:ind w:left="1871" w:hanging="340"/>
      </w:pPr>
      <w:rPr>
        <w:rFonts w:hint="default"/>
      </w:rPr>
    </w:lvl>
    <w:lvl w:ilvl="3">
      <w:start w:val="1"/>
      <w:numFmt w:val="decimal"/>
      <w:lvlText w:val="%4."/>
      <w:lvlJc w:val="left"/>
      <w:pPr>
        <w:ind w:left="2211" w:hanging="340"/>
      </w:pPr>
      <w:rPr>
        <w:rFonts w:hint="default"/>
      </w:rPr>
    </w:lvl>
    <w:lvl w:ilvl="4">
      <w:start w:val="1"/>
      <w:numFmt w:val="lowerLetter"/>
      <w:lvlText w:val="%5."/>
      <w:lvlJc w:val="left"/>
      <w:pPr>
        <w:ind w:left="2551" w:hanging="340"/>
      </w:pPr>
      <w:rPr>
        <w:rFonts w:hint="default"/>
      </w:rPr>
    </w:lvl>
    <w:lvl w:ilvl="5">
      <w:start w:val="1"/>
      <w:numFmt w:val="lowerRoman"/>
      <w:lvlText w:val="%6."/>
      <w:lvlJc w:val="left"/>
      <w:pPr>
        <w:ind w:left="2891" w:hanging="340"/>
      </w:pPr>
      <w:rPr>
        <w:rFonts w:hint="default"/>
      </w:rPr>
    </w:lvl>
    <w:lvl w:ilvl="6">
      <w:start w:val="1"/>
      <w:numFmt w:val="decimal"/>
      <w:lvlText w:val="%7."/>
      <w:lvlJc w:val="left"/>
      <w:pPr>
        <w:ind w:left="3231" w:hanging="340"/>
      </w:pPr>
      <w:rPr>
        <w:rFonts w:hint="default"/>
      </w:rPr>
    </w:lvl>
    <w:lvl w:ilvl="7">
      <w:start w:val="1"/>
      <w:numFmt w:val="lowerLetter"/>
      <w:lvlText w:val="%8."/>
      <w:lvlJc w:val="left"/>
      <w:pPr>
        <w:ind w:left="3571" w:hanging="340"/>
      </w:pPr>
      <w:rPr>
        <w:rFonts w:hint="default"/>
      </w:rPr>
    </w:lvl>
    <w:lvl w:ilvl="8">
      <w:start w:val="1"/>
      <w:numFmt w:val="lowerRoman"/>
      <w:lvlText w:val="%9."/>
      <w:lvlJc w:val="left"/>
      <w:pPr>
        <w:ind w:left="3911" w:hanging="340"/>
      </w:pPr>
      <w:rPr>
        <w:rFonts w:hint="default"/>
      </w:rPr>
    </w:lvl>
  </w:abstractNum>
  <w:abstractNum w:abstractNumId="27" w15:restartNumberingAfterBreak="0">
    <w:nsid w:val="69844686"/>
    <w:multiLevelType w:val="hybridMultilevel"/>
    <w:tmpl w:val="B25853D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8" w15:restartNumberingAfterBreak="0">
    <w:nsid w:val="70D272AE"/>
    <w:multiLevelType w:val="multilevel"/>
    <w:tmpl w:val="2A902E42"/>
    <w:lvl w:ilvl="0">
      <w:start w:val="1"/>
      <w:numFmt w:val="decimal"/>
      <w:pStyle w:val="Overskrift1"/>
      <w:lvlText w:val="%1."/>
      <w:lvlJc w:val="left"/>
      <w:pPr>
        <w:tabs>
          <w:tab w:val="num" w:pos="851"/>
        </w:tabs>
        <w:ind w:left="851" w:hanging="851"/>
      </w:pPr>
      <w:rPr>
        <w:rFonts w:hint="default"/>
      </w:rPr>
    </w:lvl>
    <w:lvl w:ilvl="1">
      <w:start w:val="1"/>
      <w:numFmt w:val="decimal"/>
      <w:pStyle w:val="Overskrift2"/>
      <w:lvlText w:val="%1.%2"/>
      <w:lvlJc w:val="left"/>
      <w:pPr>
        <w:tabs>
          <w:tab w:val="num" w:pos="851"/>
        </w:tabs>
        <w:ind w:left="851" w:hanging="851"/>
      </w:pPr>
      <w:rPr>
        <w:rFonts w:hint="default"/>
      </w:rPr>
    </w:lvl>
    <w:lvl w:ilvl="2">
      <w:start w:val="1"/>
      <w:numFmt w:val="decimal"/>
      <w:pStyle w:val="Overskrift3"/>
      <w:lvlText w:val="%1.%2.%3"/>
      <w:lvlJc w:val="left"/>
      <w:pPr>
        <w:tabs>
          <w:tab w:val="num" w:pos="851"/>
        </w:tabs>
        <w:ind w:left="851" w:hanging="851"/>
      </w:pPr>
      <w:rPr>
        <w:rFonts w:hint="default"/>
      </w:rPr>
    </w:lvl>
    <w:lvl w:ilvl="3">
      <w:start w:val="1"/>
      <w:numFmt w:val="decimal"/>
      <w:pStyle w:val="Overskrift4"/>
      <w:lvlText w:val="%1.%2.%3.%4"/>
      <w:lvlJc w:val="left"/>
      <w:pPr>
        <w:tabs>
          <w:tab w:val="num" w:pos="851"/>
        </w:tabs>
        <w:ind w:left="851" w:hanging="851"/>
      </w:pPr>
      <w:rPr>
        <w:rFonts w:hint="default"/>
      </w:rPr>
    </w:lvl>
    <w:lvl w:ilvl="4">
      <w:start w:val="1"/>
      <w:numFmt w:val="decimal"/>
      <w:pStyle w:val="Overskrift5"/>
      <w:lvlText w:val="%1.%2.%3.%4.%5"/>
      <w:lvlJc w:val="left"/>
      <w:pPr>
        <w:tabs>
          <w:tab w:val="num" w:pos="851"/>
        </w:tabs>
        <w:ind w:left="851" w:hanging="851"/>
      </w:pPr>
      <w:rPr>
        <w:rFonts w:hint="default"/>
      </w:rPr>
    </w:lvl>
    <w:lvl w:ilvl="5">
      <w:start w:val="1"/>
      <w:numFmt w:val="decimal"/>
      <w:pStyle w:val="Overskrift6"/>
      <w:lvlText w:val="%1.%2.%3.%4.%5.%6"/>
      <w:lvlJc w:val="left"/>
      <w:pPr>
        <w:tabs>
          <w:tab w:val="num" w:pos="851"/>
        </w:tabs>
        <w:ind w:left="851" w:hanging="851"/>
      </w:pPr>
      <w:rPr>
        <w:rFonts w:hint="default"/>
      </w:rPr>
    </w:lvl>
    <w:lvl w:ilvl="6">
      <w:start w:val="1"/>
      <w:numFmt w:val="decimal"/>
      <w:pStyle w:val="Overskrift7"/>
      <w:lvlText w:val="%1.%2.%3.%4.%5.%6.%7"/>
      <w:lvlJc w:val="left"/>
      <w:pPr>
        <w:tabs>
          <w:tab w:val="num" w:pos="851"/>
        </w:tabs>
        <w:ind w:left="851" w:hanging="851"/>
      </w:pPr>
      <w:rPr>
        <w:rFonts w:hint="default"/>
      </w:rPr>
    </w:lvl>
    <w:lvl w:ilvl="7">
      <w:start w:val="1"/>
      <w:numFmt w:val="decimal"/>
      <w:pStyle w:val="Overskrift8"/>
      <w:lvlText w:val="%1.%2.%3.%4.%5.%6.%7.%8"/>
      <w:lvlJc w:val="left"/>
      <w:pPr>
        <w:tabs>
          <w:tab w:val="num" w:pos="851"/>
        </w:tabs>
        <w:ind w:left="851" w:hanging="851"/>
      </w:pPr>
      <w:rPr>
        <w:rFonts w:hint="default"/>
      </w:rPr>
    </w:lvl>
    <w:lvl w:ilvl="8">
      <w:start w:val="1"/>
      <w:numFmt w:val="decimal"/>
      <w:pStyle w:val="Overskrift9"/>
      <w:lvlText w:val="%1.%2.%3.%4.%5.%6.%7.%8.%9"/>
      <w:lvlJc w:val="left"/>
      <w:pPr>
        <w:tabs>
          <w:tab w:val="num" w:pos="851"/>
        </w:tabs>
        <w:ind w:left="851" w:hanging="851"/>
      </w:pPr>
      <w:rPr>
        <w:rFonts w:hint="default"/>
      </w:rPr>
    </w:lvl>
  </w:abstractNum>
  <w:abstractNum w:abstractNumId="29" w15:restartNumberingAfterBreak="0">
    <w:nsid w:val="730C5297"/>
    <w:multiLevelType w:val="multilevel"/>
    <w:tmpl w:val="8B2EEBE8"/>
    <w:lvl w:ilvl="0">
      <w:start w:val="1"/>
      <w:numFmt w:val="decimal"/>
      <w:pStyle w:val="DSBilag10"/>
      <w:lvlText w:val="Bilag %1"/>
      <w:lvlJc w:val="left"/>
      <w:pPr>
        <w:tabs>
          <w:tab w:val="num" w:pos="1985"/>
        </w:tabs>
        <w:ind w:left="1985" w:hanging="1985"/>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upperLetter"/>
      <w:pStyle w:val="DSBilagA"/>
      <w:lvlText w:val="Bilag %2"/>
      <w:lvlJc w:val="left"/>
      <w:pPr>
        <w:tabs>
          <w:tab w:val="num" w:pos="1985"/>
        </w:tabs>
        <w:ind w:left="1985" w:hanging="1985"/>
      </w:pPr>
      <w:rPr>
        <w:rFonts w:hint="default"/>
      </w:rPr>
    </w:lvl>
    <w:lvl w:ilvl="2">
      <w:start w:val="1"/>
      <w:numFmt w:val="upperRoman"/>
      <w:pStyle w:val="DSBilagI"/>
      <w:lvlText w:val="Bilag %3"/>
      <w:lvlJc w:val="left"/>
      <w:pPr>
        <w:tabs>
          <w:tab w:val="num" w:pos="1985"/>
        </w:tabs>
        <w:ind w:left="1985" w:hanging="1985"/>
      </w:pPr>
      <w:rPr>
        <w:rFonts w:hint="default"/>
      </w:rPr>
    </w:lvl>
    <w:lvl w:ilvl="3">
      <w:start w:val="1"/>
      <w:numFmt w:val="decimal"/>
      <w:lvlText w:val="(%4)"/>
      <w:lvlJc w:val="left"/>
      <w:pPr>
        <w:tabs>
          <w:tab w:val="num" w:pos="1985"/>
        </w:tabs>
        <w:ind w:left="1985" w:hanging="1985"/>
      </w:pPr>
      <w:rPr>
        <w:rFonts w:hint="default"/>
      </w:rPr>
    </w:lvl>
    <w:lvl w:ilvl="4">
      <w:start w:val="1"/>
      <w:numFmt w:val="lowerLetter"/>
      <w:lvlText w:val="(%5)"/>
      <w:lvlJc w:val="left"/>
      <w:pPr>
        <w:tabs>
          <w:tab w:val="num" w:pos="1985"/>
        </w:tabs>
        <w:ind w:left="1985" w:hanging="1985"/>
      </w:pPr>
      <w:rPr>
        <w:rFonts w:hint="default"/>
      </w:rPr>
    </w:lvl>
    <w:lvl w:ilvl="5">
      <w:start w:val="1"/>
      <w:numFmt w:val="lowerRoman"/>
      <w:lvlText w:val="(%6)"/>
      <w:lvlJc w:val="left"/>
      <w:pPr>
        <w:tabs>
          <w:tab w:val="num" w:pos="1985"/>
        </w:tabs>
        <w:ind w:left="1985" w:hanging="1985"/>
      </w:pPr>
      <w:rPr>
        <w:rFonts w:hint="default"/>
      </w:rPr>
    </w:lvl>
    <w:lvl w:ilvl="6">
      <w:start w:val="1"/>
      <w:numFmt w:val="decimal"/>
      <w:lvlText w:val="%7."/>
      <w:lvlJc w:val="left"/>
      <w:pPr>
        <w:tabs>
          <w:tab w:val="num" w:pos="1985"/>
        </w:tabs>
        <w:ind w:left="1985" w:hanging="1985"/>
      </w:pPr>
      <w:rPr>
        <w:rFonts w:hint="default"/>
      </w:rPr>
    </w:lvl>
    <w:lvl w:ilvl="7">
      <w:start w:val="1"/>
      <w:numFmt w:val="lowerLetter"/>
      <w:lvlText w:val="%8."/>
      <w:lvlJc w:val="left"/>
      <w:pPr>
        <w:tabs>
          <w:tab w:val="num" w:pos="1985"/>
        </w:tabs>
        <w:ind w:left="1985" w:hanging="1985"/>
      </w:pPr>
      <w:rPr>
        <w:rFonts w:hint="default"/>
      </w:rPr>
    </w:lvl>
    <w:lvl w:ilvl="8">
      <w:start w:val="1"/>
      <w:numFmt w:val="lowerRoman"/>
      <w:lvlText w:val="%9."/>
      <w:lvlJc w:val="left"/>
      <w:pPr>
        <w:tabs>
          <w:tab w:val="num" w:pos="1985"/>
        </w:tabs>
        <w:ind w:left="1985" w:hanging="1985"/>
      </w:pPr>
      <w:rPr>
        <w:rFonts w:hint="default"/>
      </w:rPr>
    </w:lvl>
  </w:abstractNum>
  <w:abstractNum w:abstractNumId="30" w15:restartNumberingAfterBreak="0">
    <w:nsid w:val="7AE2032D"/>
    <w:multiLevelType w:val="hybridMultilevel"/>
    <w:tmpl w:val="1C680EB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1775398812">
    <w:abstractNumId w:val="0"/>
  </w:num>
  <w:num w:numId="2" w16cid:durableId="24451529">
    <w:abstractNumId w:val="12"/>
  </w:num>
  <w:num w:numId="3" w16cid:durableId="183639352">
    <w:abstractNumId w:val="16"/>
  </w:num>
  <w:num w:numId="4" w16cid:durableId="96559819">
    <w:abstractNumId w:val="28"/>
  </w:num>
  <w:num w:numId="5" w16cid:durableId="1958176109">
    <w:abstractNumId w:val="4"/>
  </w:num>
  <w:num w:numId="6" w16cid:durableId="1327435479">
    <w:abstractNumId w:val="10"/>
  </w:num>
  <w:num w:numId="7" w16cid:durableId="1997953683">
    <w:abstractNumId w:val="25"/>
  </w:num>
  <w:num w:numId="8" w16cid:durableId="1642617016">
    <w:abstractNumId w:val="9"/>
  </w:num>
  <w:num w:numId="9" w16cid:durableId="285158763">
    <w:abstractNumId w:val="13"/>
  </w:num>
  <w:num w:numId="10" w16cid:durableId="826937933">
    <w:abstractNumId w:val="20"/>
  </w:num>
  <w:num w:numId="11" w16cid:durableId="575825289">
    <w:abstractNumId w:val="26"/>
  </w:num>
  <w:num w:numId="12" w16cid:durableId="2072149860">
    <w:abstractNumId w:val="24"/>
  </w:num>
  <w:num w:numId="13" w16cid:durableId="731660657">
    <w:abstractNumId w:val="1"/>
  </w:num>
  <w:num w:numId="14" w16cid:durableId="1792556333">
    <w:abstractNumId w:val="8"/>
  </w:num>
  <w:num w:numId="15" w16cid:durableId="1172991444">
    <w:abstractNumId w:val="11"/>
  </w:num>
  <w:num w:numId="16" w16cid:durableId="1848906663">
    <w:abstractNumId w:val="17"/>
  </w:num>
  <w:num w:numId="17" w16cid:durableId="1809319416">
    <w:abstractNumId w:val="7"/>
  </w:num>
  <w:num w:numId="18" w16cid:durableId="633221410">
    <w:abstractNumId w:val="18"/>
  </w:num>
  <w:num w:numId="19" w16cid:durableId="1208838829">
    <w:abstractNumId w:val="29"/>
  </w:num>
  <w:num w:numId="20" w16cid:durableId="1799492612">
    <w:abstractNumId w:val="23"/>
  </w:num>
  <w:num w:numId="21" w16cid:durableId="1601911327">
    <w:abstractNumId w:val="18"/>
  </w:num>
  <w:num w:numId="22" w16cid:durableId="442071923">
    <w:abstractNumId w:val="21"/>
  </w:num>
  <w:num w:numId="23" w16cid:durableId="472212311">
    <w:abstractNumId w:val="2"/>
  </w:num>
  <w:num w:numId="24" w16cid:durableId="454061676">
    <w:abstractNumId w:val="6"/>
  </w:num>
  <w:num w:numId="25" w16cid:durableId="107628733">
    <w:abstractNumId w:val="22"/>
  </w:num>
  <w:num w:numId="26" w16cid:durableId="2073112142">
    <w:abstractNumId w:val="5"/>
  </w:num>
  <w:num w:numId="27" w16cid:durableId="82651110">
    <w:abstractNumId w:val="19"/>
  </w:num>
  <w:num w:numId="28" w16cid:durableId="1328245962">
    <w:abstractNumId w:val="15"/>
  </w:num>
  <w:num w:numId="29" w16cid:durableId="1757435529">
    <w:abstractNumId w:val="30"/>
  </w:num>
  <w:num w:numId="30" w16cid:durableId="1621036034">
    <w:abstractNumId w:val="3"/>
  </w:num>
  <w:num w:numId="31" w16cid:durableId="1986468304">
    <w:abstractNumId w:val="14"/>
  </w:num>
  <w:num w:numId="32" w16cid:durableId="304749229">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DateAndTime/>
  <w:proofState w:spelling="clean" w:grammar="clean"/>
  <w:trackRevisions/>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7B3"/>
    <w:rsid w:val="00000A34"/>
    <w:rsid w:val="0000256F"/>
    <w:rsid w:val="00004865"/>
    <w:rsid w:val="00006572"/>
    <w:rsid w:val="00006C19"/>
    <w:rsid w:val="0001303A"/>
    <w:rsid w:val="0003557A"/>
    <w:rsid w:val="000360F1"/>
    <w:rsid w:val="00036472"/>
    <w:rsid w:val="00042FCB"/>
    <w:rsid w:val="00045F39"/>
    <w:rsid w:val="00046011"/>
    <w:rsid w:val="000549ED"/>
    <w:rsid w:val="00057BA5"/>
    <w:rsid w:val="00063E66"/>
    <w:rsid w:val="0007473E"/>
    <w:rsid w:val="0008275A"/>
    <w:rsid w:val="00094167"/>
    <w:rsid w:val="0009478E"/>
    <w:rsid w:val="00094ABD"/>
    <w:rsid w:val="000960B7"/>
    <w:rsid w:val="000A148F"/>
    <w:rsid w:val="000A1C63"/>
    <w:rsid w:val="000A5A8A"/>
    <w:rsid w:val="000A5D8C"/>
    <w:rsid w:val="000A6F34"/>
    <w:rsid w:val="000B3DC1"/>
    <w:rsid w:val="000B4BA3"/>
    <w:rsid w:val="000B51B6"/>
    <w:rsid w:val="000B5650"/>
    <w:rsid w:val="000B5F21"/>
    <w:rsid w:val="000C0983"/>
    <w:rsid w:val="000C5DDE"/>
    <w:rsid w:val="000D0157"/>
    <w:rsid w:val="000D38A4"/>
    <w:rsid w:val="000E2A0A"/>
    <w:rsid w:val="000E42B3"/>
    <w:rsid w:val="000E71A3"/>
    <w:rsid w:val="000F2AC5"/>
    <w:rsid w:val="000F4193"/>
    <w:rsid w:val="000F47FC"/>
    <w:rsid w:val="001044D3"/>
    <w:rsid w:val="0010794E"/>
    <w:rsid w:val="00117121"/>
    <w:rsid w:val="00117A66"/>
    <w:rsid w:val="00120C31"/>
    <w:rsid w:val="00122C5C"/>
    <w:rsid w:val="001239DE"/>
    <w:rsid w:val="001249A4"/>
    <w:rsid w:val="00131C7B"/>
    <w:rsid w:val="0013244F"/>
    <w:rsid w:val="00135E5E"/>
    <w:rsid w:val="00136E38"/>
    <w:rsid w:val="001414EB"/>
    <w:rsid w:val="00143541"/>
    <w:rsid w:val="00143AD8"/>
    <w:rsid w:val="00143DA3"/>
    <w:rsid w:val="00144677"/>
    <w:rsid w:val="001465A1"/>
    <w:rsid w:val="0014799A"/>
    <w:rsid w:val="00147BFC"/>
    <w:rsid w:val="0015719D"/>
    <w:rsid w:val="001632F1"/>
    <w:rsid w:val="00165535"/>
    <w:rsid w:val="00175914"/>
    <w:rsid w:val="00177A2B"/>
    <w:rsid w:val="00182611"/>
    <w:rsid w:val="00182651"/>
    <w:rsid w:val="00184CA3"/>
    <w:rsid w:val="00184EBF"/>
    <w:rsid w:val="00190891"/>
    <w:rsid w:val="00191433"/>
    <w:rsid w:val="001A0ED5"/>
    <w:rsid w:val="001A1554"/>
    <w:rsid w:val="001A726A"/>
    <w:rsid w:val="001B080F"/>
    <w:rsid w:val="001B3584"/>
    <w:rsid w:val="001B384C"/>
    <w:rsid w:val="001C26BF"/>
    <w:rsid w:val="001C295C"/>
    <w:rsid w:val="001C52D9"/>
    <w:rsid w:val="001D3F5E"/>
    <w:rsid w:val="001D7964"/>
    <w:rsid w:val="001E0732"/>
    <w:rsid w:val="001E0B4B"/>
    <w:rsid w:val="001F0178"/>
    <w:rsid w:val="001F1812"/>
    <w:rsid w:val="001F2B13"/>
    <w:rsid w:val="00202769"/>
    <w:rsid w:val="00202DA0"/>
    <w:rsid w:val="002046C1"/>
    <w:rsid w:val="00212072"/>
    <w:rsid w:val="00217FBC"/>
    <w:rsid w:val="00223B25"/>
    <w:rsid w:val="00225BEF"/>
    <w:rsid w:val="00226E71"/>
    <w:rsid w:val="00230CF5"/>
    <w:rsid w:val="00232192"/>
    <w:rsid w:val="00233BC8"/>
    <w:rsid w:val="002344C8"/>
    <w:rsid w:val="00237EA1"/>
    <w:rsid w:val="002409B2"/>
    <w:rsid w:val="00240A07"/>
    <w:rsid w:val="00240B4A"/>
    <w:rsid w:val="002426BA"/>
    <w:rsid w:val="00242B3B"/>
    <w:rsid w:val="0024310E"/>
    <w:rsid w:val="00243D25"/>
    <w:rsid w:val="00244D70"/>
    <w:rsid w:val="00252F3E"/>
    <w:rsid w:val="00253D6C"/>
    <w:rsid w:val="00254CB6"/>
    <w:rsid w:val="0025653E"/>
    <w:rsid w:val="00261282"/>
    <w:rsid w:val="002636E9"/>
    <w:rsid w:val="0026438F"/>
    <w:rsid w:val="00271B5D"/>
    <w:rsid w:val="00274CB0"/>
    <w:rsid w:val="00275CE7"/>
    <w:rsid w:val="002819AA"/>
    <w:rsid w:val="00284436"/>
    <w:rsid w:val="00284DD3"/>
    <w:rsid w:val="00285E8D"/>
    <w:rsid w:val="00286356"/>
    <w:rsid w:val="0028714F"/>
    <w:rsid w:val="00294DF9"/>
    <w:rsid w:val="002A022B"/>
    <w:rsid w:val="002A5596"/>
    <w:rsid w:val="002A7C4C"/>
    <w:rsid w:val="002B0F5E"/>
    <w:rsid w:val="002B3F66"/>
    <w:rsid w:val="002B408A"/>
    <w:rsid w:val="002B5A2A"/>
    <w:rsid w:val="002B6471"/>
    <w:rsid w:val="002C7F87"/>
    <w:rsid w:val="002D4591"/>
    <w:rsid w:val="002E1F33"/>
    <w:rsid w:val="002E74A4"/>
    <w:rsid w:val="002F12D7"/>
    <w:rsid w:val="002F59D1"/>
    <w:rsid w:val="002F6CA9"/>
    <w:rsid w:val="002F6EF6"/>
    <w:rsid w:val="003061C3"/>
    <w:rsid w:val="00312662"/>
    <w:rsid w:val="00314961"/>
    <w:rsid w:val="00315584"/>
    <w:rsid w:val="003168D6"/>
    <w:rsid w:val="00316A27"/>
    <w:rsid w:val="0031796E"/>
    <w:rsid w:val="00317F3C"/>
    <w:rsid w:val="00327BF1"/>
    <w:rsid w:val="00330574"/>
    <w:rsid w:val="00330F43"/>
    <w:rsid w:val="003326AF"/>
    <w:rsid w:val="00335B43"/>
    <w:rsid w:val="00336860"/>
    <w:rsid w:val="00341A89"/>
    <w:rsid w:val="00344162"/>
    <w:rsid w:val="00356D61"/>
    <w:rsid w:val="00364C7A"/>
    <w:rsid w:val="00376C07"/>
    <w:rsid w:val="00377C84"/>
    <w:rsid w:val="0038000D"/>
    <w:rsid w:val="0038684C"/>
    <w:rsid w:val="0038786E"/>
    <w:rsid w:val="00395BEF"/>
    <w:rsid w:val="003A0585"/>
    <w:rsid w:val="003B18E7"/>
    <w:rsid w:val="003B35B0"/>
    <w:rsid w:val="003B5FB8"/>
    <w:rsid w:val="003B71B2"/>
    <w:rsid w:val="003C3A34"/>
    <w:rsid w:val="003C4F9F"/>
    <w:rsid w:val="003C60F1"/>
    <w:rsid w:val="003D4257"/>
    <w:rsid w:val="003D7336"/>
    <w:rsid w:val="003E0DD3"/>
    <w:rsid w:val="003E1F42"/>
    <w:rsid w:val="003F0973"/>
    <w:rsid w:val="003F0ADC"/>
    <w:rsid w:val="003F0CB2"/>
    <w:rsid w:val="003F24C2"/>
    <w:rsid w:val="003F2F04"/>
    <w:rsid w:val="003F56EF"/>
    <w:rsid w:val="003F5984"/>
    <w:rsid w:val="003F5A82"/>
    <w:rsid w:val="00402A97"/>
    <w:rsid w:val="00402DB2"/>
    <w:rsid w:val="004173A9"/>
    <w:rsid w:val="00421A1B"/>
    <w:rsid w:val="0042407A"/>
    <w:rsid w:val="00424709"/>
    <w:rsid w:val="00424AD9"/>
    <w:rsid w:val="00430708"/>
    <w:rsid w:val="004372E1"/>
    <w:rsid w:val="00437E4D"/>
    <w:rsid w:val="00437FBE"/>
    <w:rsid w:val="00443BA2"/>
    <w:rsid w:val="00446DFE"/>
    <w:rsid w:val="00451968"/>
    <w:rsid w:val="00456512"/>
    <w:rsid w:val="00463A83"/>
    <w:rsid w:val="00464C24"/>
    <w:rsid w:val="004659BB"/>
    <w:rsid w:val="004703EC"/>
    <w:rsid w:val="00473730"/>
    <w:rsid w:val="00476F55"/>
    <w:rsid w:val="0049156E"/>
    <w:rsid w:val="0049298B"/>
    <w:rsid w:val="00492C7F"/>
    <w:rsid w:val="00496203"/>
    <w:rsid w:val="004A4901"/>
    <w:rsid w:val="004B0C46"/>
    <w:rsid w:val="004B160B"/>
    <w:rsid w:val="004B444E"/>
    <w:rsid w:val="004C01B2"/>
    <w:rsid w:val="004C4F9B"/>
    <w:rsid w:val="004D43F4"/>
    <w:rsid w:val="004D6CAA"/>
    <w:rsid w:val="004E16D0"/>
    <w:rsid w:val="004E26E1"/>
    <w:rsid w:val="00503D34"/>
    <w:rsid w:val="0050485B"/>
    <w:rsid w:val="0050498C"/>
    <w:rsid w:val="00510B5B"/>
    <w:rsid w:val="00511756"/>
    <w:rsid w:val="00514A2E"/>
    <w:rsid w:val="0051510E"/>
    <w:rsid w:val="005155DD"/>
    <w:rsid w:val="005311C3"/>
    <w:rsid w:val="0053153D"/>
    <w:rsid w:val="00534AA9"/>
    <w:rsid w:val="005356A4"/>
    <w:rsid w:val="00537F61"/>
    <w:rsid w:val="00543EC1"/>
    <w:rsid w:val="00544DCB"/>
    <w:rsid w:val="00550D55"/>
    <w:rsid w:val="005519EB"/>
    <w:rsid w:val="00552EDD"/>
    <w:rsid w:val="005662AF"/>
    <w:rsid w:val="00572E84"/>
    <w:rsid w:val="0057740D"/>
    <w:rsid w:val="00593FEC"/>
    <w:rsid w:val="005A1C2A"/>
    <w:rsid w:val="005A28D4"/>
    <w:rsid w:val="005A2FC1"/>
    <w:rsid w:val="005A66AA"/>
    <w:rsid w:val="005A7119"/>
    <w:rsid w:val="005B1DF2"/>
    <w:rsid w:val="005B2A67"/>
    <w:rsid w:val="005B5203"/>
    <w:rsid w:val="005B58CA"/>
    <w:rsid w:val="005B6D68"/>
    <w:rsid w:val="005C4F26"/>
    <w:rsid w:val="005C502F"/>
    <w:rsid w:val="005C5F97"/>
    <w:rsid w:val="005D1B2F"/>
    <w:rsid w:val="005D23C1"/>
    <w:rsid w:val="005D47CF"/>
    <w:rsid w:val="005D5683"/>
    <w:rsid w:val="005E6956"/>
    <w:rsid w:val="005E7917"/>
    <w:rsid w:val="005F1580"/>
    <w:rsid w:val="005F2DEA"/>
    <w:rsid w:val="005F3996"/>
    <w:rsid w:val="005F3ED8"/>
    <w:rsid w:val="005F7456"/>
    <w:rsid w:val="00604229"/>
    <w:rsid w:val="006055DB"/>
    <w:rsid w:val="00610A87"/>
    <w:rsid w:val="006115B8"/>
    <w:rsid w:val="00614E5F"/>
    <w:rsid w:val="00642223"/>
    <w:rsid w:val="00643493"/>
    <w:rsid w:val="00647C7A"/>
    <w:rsid w:val="00652B13"/>
    <w:rsid w:val="0065338F"/>
    <w:rsid w:val="00655B49"/>
    <w:rsid w:val="00655E68"/>
    <w:rsid w:val="00656B33"/>
    <w:rsid w:val="00656C8A"/>
    <w:rsid w:val="00657CE2"/>
    <w:rsid w:val="00661089"/>
    <w:rsid w:val="00661289"/>
    <w:rsid w:val="006649C7"/>
    <w:rsid w:val="0067456B"/>
    <w:rsid w:val="006773E0"/>
    <w:rsid w:val="00681D83"/>
    <w:rsid w:val="00682265"/>
    <w:rsid w:val="00682DC0"/>
    <w:rsid w:val="006854C8"/>
    <w:rsid w:val="006860D4"/>
    <w:rsid w:val="006900C2"/>
    <w:rsid w:val="006908C6"/>
    <w:rsid w:val="006928EA"/>
    <w:rsid w:val="006A3389"/>
    <w:rsid w:val="006A5EE1"/>
    <w:rsid w:val="006B30A9"/>
    <w:rsid w:val="006B3747"/>
    <w:rsid w:val="006B666D"/>
    <w:rsid w:val="006C3990"/>
    <w:rsid w:val="006C3B3B"/>
    <w:rsid w:val="006C4CB3"/>
    <w:rsid w:val="006C4D4E"/>
    <w:rsid w:val="006C6E72"/>
    <w:rsid w:val="006D7798"/>
    <w:rsid w:val="006E1ABE"/>
    <w:rsid w:val="006E2634"/>
    <w:rsid w:val="006E3800"/>
    <w:rsid w:val="006E3EE7"/>
    <w:rsid w:val="006E64F6"/>
    <w:rsid w:val="006E7775"/>
    <w:rsid w:val="006F73E7"/>
    <w:rsid w:val="0070267E"/>
    <w:rsid w:val="00703120"/>
    <w:rsid w:val="00706E32"/>
    <w:rsid w:val="0071099A"/>
    <w:rsid w:val="00710FEB"/>
    <w:rsid w:val="00711709"/>
    <w:rsid w:val="007147CD"/>
    <w:rsid w:val="00714B56"/>
    <w:rsid w:val="0072278F"/>
    <w:rsid w:val="007266A6"/>
    <w:rsid w:val="00726BCF"/>
    <w:rsid w:val="00731E14"/>
    <w:rsid w:val="007546AF"/>
    <w:rsid w:val="00756ECC"/>
    <w:rsid w:val="007631B7"/>
    <w:rsid w:val="00765934"/>
    <w:rsid w:val="007673B1"/>
    <w:rsid w:val="00775D8C"/>
    <w:rsid w:val="007833AF"/>
    <w:rsid w:val="00784BB2"/>
    <w:rsid w:val="00784EE3"/>
    <w:rsid w:val="0078516D"/>
    <w:rsid w:val="007867A1"/>
    <w:rsid w:val="0079133F"/>
    <w:rsid w:val="0079490B"/>
    <w:rsid w:val="007A2978"/>
    <w:rsid w:val="007A49FB"/>
    <w:rsid w:val="007B043C"/>
    <w:rsid w:val="007B3CC1"/>
    <w:rsid w:val="007B4397"/>
    <w:rsid w:val="007B4BA0"/>
    <w:rsid w:val="007B4C12"/>
    <w:rsid w:val="007C26FA"/>
    <w:rsid w:val="007C4AEB"/>
    <w:rsid w:val="007C553D"/>
    <w:rsid w:val="007C775C"/>
    <w:rsid w:val="007D289F"/>
    <w:rsid w:val="007D2D33"/>
    <w:rsid w:val="007D43AE"/>
    <w:rsid w:val="007E373C"/>
    <w:rsid w:val="007E3AC6"/>
    <w:rsid w:val="007E3C8D"/>
    <w:rsid w:val="007E6D84"/>
    <w:rsid w:val="007E71B0"/>
    <w:rsid w:val="007F39B1"/>
    <w:rsid w:val="00804454"/>
    <w:rsid w:val="008062E5"/>
    <w:rsid w:val="00806DFD"/>
    <w:rsid w:val="00811B68"/>
    <w:rsid w:val="0081620C"/>
    <w:rsid w:val="00823474"/>
    <w:rsid w:val="008256EC"/>
    <w:rsid w:val="00831F4C"/>
    <w:rsid w:val="00832C26"/>
    <w:rsid w:val="00832C7B"/>
    <w:rsid w:val="00833E74"/>
    <w:rsid w:val="008412FE"/>
    <w:rsid w:val="00842DE8"/>
    <w:rsid w:val="0084609A"/>
    <w:rsid w:val="00847666"/>
    <w:rsid w:val="008509C3"/>
    <w:rsid w:val="0085495B"/>
    <w:rsid w:val="008579F1"/>
    <w:rsid w:val="00861005"/>
    <w:rsid w:val="00861026"/>
    <w:rsid w:val="00865263"/>
    <w:rsid w:val="00865442"/>
    <w:rsid w:val="0087081A"/>
    <w:rsid w:val="00872A77"/>
    <w:rsid w:val="00875704"/>
    <w:rsid w:val="00875D2E"/>
    <w:rsid w:val="0087783C"/>
    <w:rsid w:val="008806BE"/>
    <w:rsid w:val="00881272"/>
    <w:rsid w:val="00885904"/>
    <w:rsid w:val="00892942"/>
    <w:rsid w:val="00892D08"/>
    <w:rsid w:val="00893791"/>
    <w:rsid w:val="00893DF9"/>
    <w:rsid w:val="008949A4"/>
    <w:rsid w:val="008959E0"/>
    <w:rsid w:val="008A2F20"/>
    <w:rsid w:val="008A4222"/>
    <w:rsid w:val="008A57AF"/>
    <w:rsid w:val="008A61A1"/>
    <w:rsid w:val="008A7203"/>
    <w:rsid w:val="008B6BB3"/>
    <w:rsid w:val="008C0182"/>
    <w:rsid w:val="008C02F8"/>
    <w:rsid w:val="008C3816"/>
    <w:rsid w:val="008C488D"/>
    <w:rsid w:val="008C564A"/>
    <w:rsid w:val="008C64B3"/>
    <w:rsid w:val="008D0748"/>
    <w:rsid w:val="008D2284"/>
    <w:rsid w:val="008D2954"/>
    <w:rsid w:val="008D4B2C"/>
    <w:rsid w:val="008D4F3B"/>
    <w:rsid w:val="008E0160"/>
    <w:rsid w:val="008E0973"/>
    <w:rsid w:val="008E228A"/>
    <w:rsid w:val="008E5A6D"/>
    <w:rsid w:val="008E5AD6"/>
    <w:rsid w:val="008E655F"/>
    <w:rsid w:val="008E6A31"/>
    <w:rsid w:val="008F13BF"/>
    <w:rsid w:val="008F1835"/>
    <w:rsid w:val="008F32DF"/>
    <w:rsid w:val="008F4D20"/>
    <w:rsid w:val="008F660A"/>
    <w:rsid w:val="008F6D47"/>
    <w:rsid w:val="00900FCE"/>
    <w:rsid w:val="009037E5"/>
    <w:rsid w:val="00915436"/>
    <w:rsid w:val="009167E5"/>
    <w:rsid w:val="009214F0"/>
    <w:rsid w:val="00922409"/>
    <w:rsid w:val="00922C56"/>
    <w:rsid w:val="00927578"/>
    <w:rsid w:val="009373DC"/>
    <w:rsid w:val="00943C74"/>
    <w:rsid w:val="009457D1"/>
    <w:rsid w:val="00950D35"/>
    <w:rsid w:val="00951B25"/>
    <w:rsid w:val="0095260F"/>
    <w:rsid w:val="009545AA"/>
    <w:rsid w:val="00954B49"/>
    <w:rsid w:val="00955885"/>
    <w:rsid w:val="009627B3"/>
    <w:rsid w:val="0097025D"/>
    <w:rsid w:val="00972AC6"/>
    <w:rsid w:val="009737E4"/>
    <w:rsid w:val="00975EF0"/>
    <w:rsid w:val="00982E82"/>
    <w:rsid w:val="00983B74"/>
    <w:rsid w:val="0098540B"/>
    <w:rsid w:val="00990263"/>
    <w:rsid w:val="00993598"/>
    <w:rsid w:val="009A1168"/>
    <w:rsid w:val="009A4CCC"/>
    <w:rsid w:val="009A54C1"/>
    <w:rsid w:val="009B2E99"/>
    <w:rsid w:val="009C45AA"/>
    <w:rsid w:val="009C6229"/>
    <w:rsid w:val="009C6C43"/>
    <w:rsid w:val="009D1599"/>
    <w:rsid w:val="009E0593"/>
    <w:rsid w:val="009E4B94"/>
    <w:rsid w:val="009E7CB7"/>
    <w:rsid w:val="009F2498"/>
    <w:rsid w:val="009F31D6"/>
    <w:rsid w:val="009F750B"/>
    <w:rsid w:val="00A006B0"/>
    <w:rsid w:val="00A04966"/>
    <w:rsid w:val="00A05EDA"/>
    <w:rsid w:val="00A12A95"/>
    <w:rsid w:val="00A13DD9"/>
    <w:rsid w:val="00A142A0"/>
    <w:rsid w:val="00A16684"/>
    <w:rsid w:val="00A1686B"/>
    <w:rsid w:val="00A23667"/>
    <w:rsid w:val="00A2433D"/>
    <w:rsid w:val="00A2682B"/>
    <w:rsid w:val="00A353C9"/>
    <w:rsid w:val="00A364DA"/>
    <w:rsid w:val="00A36F6F"/>
    <w:rsid w:val="00A50C40"/>
    <w:rsid w:val="00A518E7"/>
    <w:rsid w:val="00A53CB3"/>
    <w:rsid w:val="00A54AAF"/>
    <w:rsid w:val="00A55100"/>
    <w:rsid w:val="00A60A7D"/>
    <w:rsid w:val="00A61248"/>
    <w:rsid w:val="00A64B1D"/>
    <w:rsid w:val="00A7134F"/>
    <w:rsid w:val="00A75B52"/>
    <w:rsid w:val="00A7600B"/>
    <w:rsid w:val="00A806BA"/>
    <w:rsid w:val="00A840CC"/>
    <w:rsid w:val="00A85038"/>
    <w:rsid w:val="00A921F6"/>
    <w:rsid w:val="00A96202"/>
    <w:rsid w:val="00AA2705"/>
    <w:rsid w:val="00AA3E8C"/>
    <w:rsid w:val="00AA5055"/>
    <w:rsid w:val="00AB4582"/>
    <w:rsid w:val="00AB639F"/>
    <w:rsid w:val="00AB6BA6"/>
    <w:rsid w:val="00AC1393"/>
    <w:rsid w:val="00AC648A"/>
    <w:rsid w:val="00AD0973"/>
    <w:rsid w:val="00AD340E"/>
    <w:rsid w:val="00AE157B"/>
    <w:rsid w:val="00AE194C"/>
    <w:rsid w:val="00AE37AB"/>
    <w:rsid w:val="00AE3C22"/>
    <w:rsid w:val="00AE7DF1"/>
    <w:rsid w:val="00AF0A5D"/>
    <w:rsid w:val="00AF1D02"/>
    <w:rsid w:val="00AF3009"/>
    <w:rsid w:val="00B00D16"/>
    <w:rsid w:val="00B00D92"/>
    <w:rsid w:val="00B018FF"/>
    <w:rsid w:val="00B11232"/>
    <w:rsid w:val="00B16ED9"/>
    <w:rsid w:val="00B21378"/>
    <w:rsid w:val="00B267E3"/>
    <w:rsid w:val="00B2719D"/>
    <w:rsid w:val="00B2797F"/>
    <w:rsid w:val="00B27CF9"/>
    <w:rsid w:val="00B310F1"/>
    <w:rsid w:val="00B35A4B"/>
    <w:rsid w:val="00B36CA7"/>
    <w:rsid w:val="00B45E3E"/>
    <w:rsid w:val="00B61B16"/>
    <w:rsid w:val="00B6301D"/>
    <w:rsid w:val="00B63FEA"/>
    <w:rsid w:val="00B700CE"/>
    <w:rsid w:val="00B74609"/>
    <w:rsid w:val="00B763B0"/>
    <w:rsid w:val="00B84102"/>
    <w:rsid w:val="00B85759"/>
    <w:rsid w:val="00B86A6B"/>
    <w:rsid w:val="00B94C4C"/>
    <w:rsid w:val="00B958E4"/>
    <w:rsid w:val="00B97586"/>
    <w:rsid w:val="00BA2FD6"/>
    <w:rsid w:val="00BA6F35"/>
    <w:rsid w:val="00BA7B39"/>
    <w:rsid w:val="00BB2DE7"/>
    <w:rsid w:val="00BB4255"/>
    <w:rsid w:val="00BC349F"/>
    <w:rsid w:val="00BD2399"/>
    <w:rsid w:val="00BE0E37"/>
    <w:rsid w:val="00BE10A3"/>
    <w:rsid w:val="00BE286B"/>
    <w:rsid w:val="00BE3DF5"/>
    <w:rsid w:val="00BE6B92"/>
    <w:rsid w:val="00BF0266"/>
    <w:rsid w:val="00BF0EAC"/>
    <w:rsid w:val="00BF1164"/>
    <w:rsid w:val="00BF572D"/>
    <w:rsid w:val="00BF6894"/>
    <w:rsid w:val="00BF7732"/>
    <w:rsid w:val="00C01C2C"/>
    <w:rsid w:val="00C02B56"/>
    <w:rsid w:val="00C04036"/>
    <w:rsid w:val="00C07392"/>
    <w:rsid w:val="00C13751"/>
    <w:rsid w:val="00C2537F"/>
    <w:rsid w:val="00C33A47"/>
    <w:rsid w:val="00C356FF"/>
    <w:rsid w:val="00C357EF"/>
    <w:rsid w:val="00C3775C"/>
    <w:rsid w:val="00C40B4A"/>
    <w:rsid w:val="00C47AA7"/>
    <w:rsid w:val="00C52BFC"/>
    <w:rsid w:val="00C56834"/>
    <w:rsid w:val="00C6145B"/>
    <w:rsid w:val="00C631E0"/>
    <w:rsid w:val="00C6525F"/>
    <w:rsid w:val="00C70D47"/>
    <w:rsid w:val="00C77899"/>
    <w:rsid w:val="00C86F00"/>
    <w:rsid w:val="00C92909"/>
    <w:rsid w:val="00C9742F"/>
    <w:rsid w:val="00CA345A"/>
    <w:rsid w:val="00CA4DCB"/>
    <w:rsid w:val="00CA6535"/>
    <w:rsid w:val="00CA6B62"/>
    <w:rsid w:val="00CC0434"/>
    <w:rsid w:val="00CC0C35"/>
    <w:rsid w:val="00CC4FF7"/>
    <w:rsid w:val="00CC6322"/>
    <w:rsid w:val="00CD068A"/>
    <w:rsid w:val="00CE218F"/>
    <w:rsid w:val="00CE32F2"/>
    <w:rsid w:val="00CF1787"/>
    <w:rsid w:val="00D00446"/>
    <w:rsid w:val="00D00E61"/>
    <w:rsid w:val="00D01084"/>
    <w:rsid w:val="00D03C12"/>
    <w:rsid w:val="00D06971"/>
    <w:rsid w:val="00D06C1A"/>
    <w:rsid w:val="00D10D5C"/>
    <w:rsid w:val="00D10E95"/>
    <w:rsid w:val="00D11A84"/>
    <w:rsid w:val="00D237D8"/>
    <w:rsid w:val="00D25D0D"/>
    <w:rsid w:val="00D27D0E"/>
    <w:rsid w:val="00D31814"/>
    <w:rsid w:val="00D3752F"/>
    <w:rsid w:val="00D4079E"/>
    <w:rsid w:val="00D548DA"/>
    <w:rsid w:val="00D677FE"/>
    <w:rsid w:val="00D71946"/>
    <w:rsid w:val="00D749A4"/>
    <w:rsid w:val="00D75258"/>
    <w:rsid w:val="00D76580"/>
    <w:rsid w:val="00D82134"/>
    <w:rsid w:val="00D824B2"/>
    <w:rsid w:val="00D87D58"/>
    <w:rsid w:val="00D96141"/>
    <w:rsid w:val="00DA1326"/>
    <w:rsid w:val="00DA177D"/>
    <w:rsid w:val="00DA36B4"/>
    <w:rsid w:val="00DB2356"/>
    <w:rsid w:val="00DB2CEF"/>
    <w:rsid w:val="00DB31AF"/>
    <w:rsid w:val="00DC4D56"/>
    <w:rsid w:val="00DC61BD"/>
    <w:rsid w:val="00DC6345"/>
    <w:rsid w:val="00DC7434"/>
    <w:rsid w:val="00DD0C42"/>
    <w:rsid w:val="00DD5BF7"/>
    <w:rsid w:val="00DD6A29"/>
    <w:rsid w:val="00DE05F7"/>
    <w:rsid w:val="00DE22C8"/>
    <w:rsid w:val="00DE2B28"/>
    <w:rsid w:val="00DE2EA8"/>
    <w:rsid w:val="00E00CBB"/>
    <w:rsid w:val="00E02FEE"/>
    <w:rsid w:val="00E0628D"/>
    <w:rsid w:val="00E205F5"/>
    <w:rsid w:val="00E2280B"/>
    <w:rsid w:val="00E37830"/>
    <w:rsid w:val="00E37EB5"/>
    <w:rsid w:val="00E43301"/>
    <w:rsid w:val="00E43DB5"/>
    <w:rsid w:val="00E503F1"/>
    <w:rsid w:val="00E5059D"/>
    <w:rsid w:val="00E5306E"/>
    <w:rsid w:val="00E60039"/>
    <w:rsid w:val="00E75DAC"/>
    <w:rsid w:val="00E8239E"/>
    <w:rsid w:val="00E827CB"/>
    <w:rsid w:val="00E8288B"/>
    <w:rsid w:val="00E82C36"/>
    <w:rsid w:val="00E82FCF"/>
    <w:rsid w:val="00E85F59"/>
    <w:rsid w:val="00E97D7E"/>
    <w:rsid w:val="00EC5FE5"/>
    <w:rsid w:val="00ED50E9"/>
    <w:rsid w:val="00ED7A91"/>
    <w:rsid w:val="00EF19C8"/>
    <w:rsid w:val="00EF4162"/>
    <w:rsid w:val="00F04B25"/>
    <w:rsid w:val="00F05F6E"/>
    <w:rsid w:val="00F112E6"/>
    <w:rsid w:val="00F16A29"/>
    <w:rsid w:val="00F17BD6"/>
    <w:rsid w:val="00F21008"/>
    <w:rsid w:val="00F21C5A"/>
    <w:rsid w:val="00F23B9D"/>
    <w:rsid w:val="00F24D7A"/>
    <w:rsid w:val="00F25A1D"/>
    <w:rsid w:val="00F27902"/>
    <w:rsid w:val="00F320B4"/>
    <w:rsid w:val="00F35E81"/>
    <w:rsid w:val="00F37107"/>
    <w:rsid w:val="00F40E38"/>
    <w:rsid w:val="00F421F2"/>
    <w:rsid w:val="00F430E1"/>
    <w:rsid w:val="00F43B68"/>
    <w:rsid w:val="00F44997"/>
    <w:rsid w:val="00F450F6"/>
    <w:rsid w:val="00F710A5"/>
    <w:rsid w:val="00F76170"/>
    <w:rsid w:val="00F77988"/>
    <w:rsid w:val="00F82224"/>
    <w:rsid w:val="00F83293"/>
    <w:rsid w:val="00F84432"/>
    <w:rsid w:val="00F8474A"/>
    <w:rsid w:val="00F92D17"/>
    <w:rsid w:val="00FA7CE5"/>
    <w:rsid w:val="00FC1CE6"/>
    <w:rsid w:val="00FC5A9C"/>
    <w:rsid w:val="00FC7215"/>
    <w:rsid w:val="00FD1792"/>
    <w:rsid w:val="00FD2E58"/>
    <w:rsid w:val="00FD79AF"/>
    <w:rsid w:val="00FE029E"/>
    <w:rsid w:val="00FE0546"/>
    <w:rsid w:val="00FE2552"/>
    <w:rsid w:val="00FE2C9C"/>
    <w:rsid w:val="00FE5B6F"/>
    <w:rsid w:val="00FE669D"/>
    <w:rsid w:val="00FF2369"/>
    <w:rsid w:val="00FF2D97"/>
    <w:rsid w:val="00FF5B0D"/>
    <w:rsid w:val="00FF636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FC0F2"/>
  <w15:docId w15:val="{59BB7288-1626-4056-8C61-0604FE73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63D"/>
    <w:pPr>
      <w:spacing w:after="0" w:line="260" w:lineRule="atLeast"/>
    </w:pPr>
    <w:rPr>
      <w:rFonts w:ascii="Arial" w:hAnsi="Arial"/>
      <w:sz w:val="18"/>
      <w:szCs w:val="18"/>
    </w:rPr>
  </w:style>
  <w:style w:type="paragraph" w:styleId="Overskrift1">
    <w:name w:val="heading 1"/>
    <w:basedOn w:val="Normal"/>
    <w:next w:val="Normalindrykning"/>
    <w:link w:val="Overskrift1Tegn"/>
    <w:uiPriority w:val="9"/>
    <w:qFormat/>
    <w:rsid w:val="00781DB0"/>
    <w:pPr>
      <w:keepNext/>
      <w:numPr>
        <w:numId w:val="4"/>
      </w:numPr>
      <w:spacing w:before="260" w:after="130"/>
      <w:outlineLvl w:val="0"/>
    </w:pPr>
    <w:rPr>
      <w:rFonts w:asciiTheme="majorHAnsi" w:eastAsiaTheme="majorEastAsia" w:hAnsiTheme="majorHAnsi" w:cstheme="majorBidi"/>
      <w:b/>
      <w:caps/>
      <w:spacing w:val="5"/>
      <w:szCs w:val="32"/>
    </w:rPr>
  </w:style>
  <w:style w:type="paragraph" w:styleId="Overskrift2">
    <w:name w:val="heading 2"/>
    <w:basedOn w:val="Normal"/>
    <w:next w:val="Normalindrykning"/>
    <w:link w:val="Overskrift2Tegn"/>
    <w:uiPriority w:val="9"/>
    <w:qFormat/>
    <w:rsid w:val="00781DB0"/>
    <w:pPr>
      <w:keepNext/>
      <w:numPr>
        <w:ilvl w:val="1"/>
        <w:numId w:val="4"/>
      </w:numPr>
      <w:spacing w:before="260" w:after="130"/>
      <w:outlineLvl w:val="1"/>
    </w:pPr>
    <w:rPr>
      <w:rFonts w:asciiTheme="majorHAnsi" w:eastAsiaTheme="majorEastAsia" w:hAnsiTheme="majorHAnsi" w:cstheme="majorBidi"/>
      <w:b/>
      <w:color w:val="000000" w:themeColor="text1"/>
      <w:szCs w:val="26"/>
    </w:rPr>
  </w:style>
  <w:style w:type="paragraph" w:styleId="Overskrift3">
    <w:name w:val="heading 3"/>
    <w:basedOn w:val="Normal"/>
    <w:next w:val="Normalindrykning"/>
    <w:link w:val="Overskrift3Tegn"/>
    <w:uiPriority w:val="9"/>
    <w:qFormat/>
    <w:rsid w:val="00781DB0"/>
    <w:pPr>
      <w:numPr>
        <w:ilvl w:val="2"/>
        <w:numId w:val="4"/>
      </w:numPr>
      <w:spacing w:before="260" w:after="130"/>
      <w:outlineLvl w:val="2"/>
    </w:pPr>
    <w:rPr>
      <w:rFonts w:asciiTheme="majorHAnsi" w:eastAsiaTheme="majorEastAsia" w:hAnsiTheme="majorHAnsi" w:cstheme="majorBidi"/>
      <w:b/>
      <w:szCs w:val="24"/>
    </w:rPr>
  </w:style>
  <w:style w:type="paragraph" w:styleId="Overskrift4">
    <w:name w:val="heading 4"/>
    <w:basedOn w:val="Normal"/>
    <w:next w:val="Normalindrykning"/>
    <w:link w:val="Overskrift4Tegn"/>
    <w:uiPriority w:val="9"/>
    <w:qFormat/>
    <w:rsid w:val="00781DB0"/>
    <w:pPr>
      <w:numPr>
        <w:ilvl w:val="3"/>
        <w:numId w:val="4"/>
      </w:numPr>
      <w:spacing w:before="260" w:after="130"/>
      <w:outlineLvl w:val="3"/>
    </w:pPr>
    <w:rPr>
      <w:rFonts w:asciiTheme="majorHAnsi" w:eastAsiaTheme="majorEastAsia" w:hAnsiTheme="majorHAnsi" w:cstheme="majorBidi"/>
      <w:b/>
      <w:iCs/>
    </w:rPr>
  </w:style>
  <w:style w:type="paragraph" w:styleId="Overskrift5">
    <w:name w:val="heading 5"/>
    <w:basedOn w:val="Normal"/>
    <w:next w:val="Normalindrykning"/>
    <w:link w:val="Overskrift5Tegn"/>
    <w:uiPriority w:val="9"/>
    <w:qFormat/>
    <w:rsid w:val="00781DB0"/>
    <w:pPr>
      <w:numPr>
        <w:ilvl w:val="4"/>
        <w:numId w:val="4"/>
      </w:numPr>
      <w:spacing w:before="260" w:after="130"/>
      <w:outlineLvl w:val="4"/>
    </w:pPr>
    <w:rPr>
      <w:rFonts w:asciiTheme="majorHAnsi" w:eastAsiaTheme="majorEastAsia" w:hAnsiTheme="majorHAnsi" w:cstheme="majorBidi"/>
      <w:b/>
    </w:rPr>
  </w:style>
  <w:style w:type="paragraph" w:styleId="Overskrift6">
    <w:name w:val="heading 6"/>
    <w:basedOn w:val="Normal"/>
    <w:next w:val="Normal"/>
    <w:link w:val="Overskrift6Tegn"/>
    <w:uiPriority w:val="9"/>
    <w:qFormat/>
    <w:rsid w:val="00EB546C"/>
    <w:pPr>
      <w:keepNext/>
      <w:keepLines/>
      <w:numPr>
        <w:ilvl w:val="5"/>
        <w:numId w:val="4"/>
      </w:numPr>
      <w:spacing w:before="260" w:after="130"/>
      <w:outlineLvl w:val="5"/>
    </w:pPr>
    <w:rPr>
      <w:rFonts w:asciiTheme="majorHAnsi" w:eastAsiaTheme="majorEastAsia" w:hAnsiTheme="majorHAnsi" w:cstheme="majorBidi"/>
      <w:b/>
    </w:rPr>
  </w:style>
  <w:style w:type="paragraph" w:styleId="Overskrift7">
    <w:name w:val="heading 7"/>
    <w:basedOn w:val="Normal"/>
    <w:next w:val="Normal"/>
    <w:link w:val="Overskrift7Tegn"/>
    <w:uiPriority w:val="9"/>
    <w:qFormat/>
    <w:rsid w:val="007875B4"/>
    <w:pPr>
      <w:keepNext/>
      <w:keepLines/>
      <w:numPr>
        <w:ilvl w:val="6"/>
        <w:numId w:val="4"/>
      </w:numPr>
      <w:spacing w:before="260" w:after="130"/>
      <w:outlineLvl w:val="6"/>
    </w:pPr>
    <w:rPr>
      <w:rFonts w:asciiTheme="majorHAnsi" w:eastAsiaTheme="majorEastAsia" w:hAnsiTheme="majorHAnsi" w:cstheme="majorBidi"/>
      <w:b/>
      <w:iCs/>
    </w:rPr>
  </w:style>
  <w:style w:type="paragraph" w:styleId="Overskrift8">
    <w:name w:val="heading 8"/>
    <w:basedOn w:val="Normal"/>
    <w:next w:val="Normal"/>
    <w:link w:val="Overskrift8Tegn"/>
    <w:uiPriority w:val="9"/>
    <w:qFormat/>
    <w:rsid w:val="007875B4"/>
    <w:pPr>
      <w:keepNext/>
      <w:keepLines/>
      <w:numPr>
        <w:ilvl w:val="7"/>
        <w:numId w:val="4"/>
      </w:numPr>
      <w:spacing w:before="260" w:after="130"/>
      <w:outlineLvl w:val="7"/>
    </w:pPr>
    <w:rPr>
      <w:rFonts w:asciiTheme="majorHAnsi" w:eastAsiaTheme="majorEastAsia" w:hAnsiTheme="majorHAnsi" w:cstheme="majorBidi"/>
      <w:b/>
      <w:szCs w:val="21"/>
    </w:rPr>
  </w:style>
  <w:style w:type="paragraph" w:styleId="Overskrift9">
    <w:name w:val="heading 9"/>
    <w:basedOn w:val="Normal"/>
    <w:next w:val="Normal"/>
    <w:link w:val="Overskrift9Tegn"/>
    <w:uiPriority w:val="9"/>
    <w:qFormat/>
    <w:rsid w:val="007875B4"/>
    <w:pPr>
      <w:keepNext/>
      <w:keepLines/>
      <w:numPr>
        <w:ilvl w:val="8"/>
        <w:numId w:val="4"/>
      </w:numPr>
      <w:spacing w:before="260" w:after="130"/>
      <w:outlineLvl w:val="8"/>
    </w:pPr>
    <w:rPr>
      <w:rFonts w:asciiTheme="majorHAnsi" w:eastAsiaTheme="majorEastAsia" w:hAnsiTheme="majorHAnsi" w:cstheme="majorBidi"/>
      <w:b/>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81DB0"/>
    <w:rPr>
      <w:rFonts w:asciiTheme="majorHAnsi" w:eastAsiaTheme="majorEastAsia" w:hAnsiTheme="majorHAnsi" w:cstheme="majorBidi"/>
      <w:b/>
      <w:caps/>
      <w:spacing w:val="5"/>
      <w:sz w:val="18"/>
      <w:szCs w:val="32"/>
    </w:rPr>
  </w:style>
  <w:style w:type="paragraph" w:styleId="Ingenafstand">
    <w:name w:val="No Spacing"/>
    <w:uiPriority w:val="1"/>
    <w:qFormat/>
    <w:rsid w:val="0000009B"/>
    <w:pPr>
      <w:spacing w:after="0" w:line="240" w:lineRule="auto"/>
    </w:pPr>
    <w:rPr>
      <w:sz w:val="18"/>
    </w:rPr>
  </w:style>
  <w:style w:type="character" w:customStyle="1" w:styleId="Overskrift2Tegn">
    <w:name w:val="Overskrift 2 Tegn"/>
    <w:basedOn w:val="Standardskrifttypeiafsnit"/>
    <w:link w:val="Overskrift2"/>
    <w:uiPriority w:val="9"/>
    <w:rsid w:val="00781DB0"/>
    <w:rPr>
      <w:rFonts w:asciiTheme="majorHAnsi" w:eastAsiaTheme="majorEastAsia" w:hAnsiTheme="majorHAnsi" w:cstheme="majorBidi"/>
      <w:b/>
      <w:color w:val="000000" w:themeColor="text1"/>
      <w:sz w:val="18"/>
      <w:szCs w:val="26"/>
    </w:rPr>
  </w:style>
  <w:style w:type="character" w:customStyle="1" w:styleId="Overskrift3Tegn">
    <w:name w:val="Overskrift 3 Tegn"/>
    <w:basedOn w:val="Standardskrifttypeiafsnit"/>
    <w:link w:val="Overskrift3"/>
    <w:uiPriority w:val="9"/>
    <w:rsid w:val="00781DB0"/>
    <w:rPr>
      <w:rFonts w:asciiTheme="majorHAnsi" w:eastAsiaTheme="majorEastAsia" w:hAnsiTheme="majorHAnsi" w:cstheme="majorBidi"/>
      <w:b/>
      <w:sz w:val="18"/>
      <w:szCs w:val="24"/>
    </w:rPr>
  </w:style>
  <w:style w:type="character" w:customStyle="1" w:styleId="Overskrift4Tegn">
    <w:name w:val="Overskrift 4 Tegn"/>
    <w:basedOn w:val="Standardskrifttypeiafsnit"/>
    <w:link w:val="Overskrift4"/>
    <w:uiPriority w:val="9"/>
    <w:rsid w:val="00781DB0"/>
    <w:rPr>
      <w:rFonts w:asciiTheme="majorHAnsi" w:eastAsiaTheme="majorEastAsia" w:hAnsiTheme="majorHAnsi" w:cstheme="majorBidi"/>
      <w:b/>
      <w:iCs/>
      <w:sz w:val="18"/>
      <w:szCs w:val="18"/>
    </w:rPr>
  </w:style>
  <w:style w:type="character" w:customStyle="1" w:styleId="Overskrift5Tegn">
    <w:name w:val="Overskrift 5 Tegn"/>
    <w:basedOn w:val="Standardskrifttypeiafsnit"/>
    <w:link w:val="Overskrift5"/>
    <w:uiPriority w:val="9"/>
    <w:rsid w:val="00781DB0"/>
    <w:rPr>
      <w:rFonts w:asciiTheme="majorHAnsi" w:eastAsiaTheme="majorEastAsia" w:hAnsiTheme="majorHAnsi" w:cstheme="majorBidi"/>
      <w:b/>
      <w:sz w:val="18"/>
      <w:szCs w:val="18"/>
    </w:rPr>
  </w:style>
  <w:style w:type="character" w:customStyle="1" w:styleId="Overskrift6Tegn">
    <w:name w:val="Overskrift 6 Tegn"/>
    <w:basedOn w:val="Standardskrifttypeiafsnit"/>
    <w:link w:val="Overskrift6"/>
    <w:uiPriority w:val="9"/>
    <w:rsid w:val="00EB546C"/>
    <w:rPr>
      <w:rFonts w:asciiTheme="majorHAnsi" w:eastAsiaTheme="majorEastAsia" w:hAnsiTheme="majorHAnsi" w:cstheme="majorBidi"/>
      <w:b/>
      <w:sz w:val="18"/>
      <w:szCs w:val="18"/>
    </w:rPr>
  </w:style>
  <w:style w:type="character" w:customStyle="1" w:styleId="Overskrift7Tegn">
    <w:name w:val="Overskrift 7 Tegn"/>
    <w:basedOn w:val="Standardskrifttypeiafsnit"/>
    <w:link w:val="Overskrift7"/>
    <w:uiPriority w:val="9"/>
    <w:rsid w:val="007875B4"/>
    <w:rPr>
      <w:rFonts w:asciiTheme="majorHAnsi" w:eastAsiaTheme="majorEastAsia" w:hAnsiTheme="majorHAnsi" w:cstheme="majorBidi"/>
      <w:b/>
      <w:iCs/>
      <w:sz w:val="18"/>
      <w:szCs w:val="18"/>
    </w:rPr>
  </w:style>
  <w:style w:type="character" w:customStyle="1" w:styleId="Overskrift8Tegn">
    <w:name w:val="Overskrift 8 Tegn"/>
    <w:basedOn w:val="Standardskrifttypeiafsnit"/>
    <w:link w:val="Overskrift8"/>
    <w:uiPriority w:val="9"/>
    <w:rsid w:val="007875B4"/>
    <w:rPr>
      <w:rFonts w:asciiTheme="majorHAnsi" w:eastAsiaTheme="majorEastAsia" w:hAnsiTheme="majorHAnsi" w:cstheme="majorBidi"/>
      <w:b/>
      <w:sz w:val="18"/>
      <w:szCs w:val="21"/>
    </w:rPr>
  </w:style>
  <w:style w:type="character" w:customStyle="1" w:styleId="Overskrift9Tegn">
    <w:name w:val="Overskrift 9 Tegn"/>
    <w:basedOn w:val="Standardskrifttypeiafsnit"/>
    <w:link w:val="Overskrift9"/>
    <w:uiPriority w:val="9"/>
    <w:rsid w:val="007875B4"/>
    <w:rPr>
      <w:rFonts w:asciiTheme="majorHAnsi" w:eastAsiaTheme="majorEastAsia" w:hAnsiTheme="majorHAnsi" w:cstheme="majorBidi"/>
      <w:b/>
      <w:iCs/>
      <w:sz w:val="18"/>
      <w:szCs w:val="21"/>
    </w:rPr>
  </w:style>
  <w:style w:type="paragraph" w:styleId="Indholdsfortegnelse1">
    <w:name w:val="toc 1"/>
    <w:basedOn w:val="Normal"/>
    <w:next w:val="Normal"/>
    <w:autoRedefine/>
    <w:uiPriority w:val="39"/>
    <w:rsid w:val="00EC6AFC"/>
    <w:pPr>
      <w:tabs>
        <w:tab w:val="left" w:pos="1134"/>
        <w:tab w:val="right" w:pos="9894"/>
      </w:tabs>
      <w:spacing w:before="260"/>
      <w:ind w:left="1134" w:right="567" w:hanging="1134"/>
    </w:pPr>
    <w:rPr>
      <w:b/>
      <w:caps/>
      <w:noProof/>
    </w:rPr>
  </w:style>
  <w:style w:type="paragraph" w:styleId="Indholdsfortegnelse2">
    <w:name w:val="toc 2"/>
    <w:basedOn w:val="Normal"/>
    <w:next w:val="Normal"/>
    <w:autoRedefine/>
    <w:uiPriority w:val="39"/>
    <w:rsid w:val="00FA1ED1"/>
    <w:pPr>
      <w:tabs>
        <w:tab w:val="left" w:pos="1134"/>
        <w:tab w:val="right" w:pos="9894"/>
      </w:tabs>
      <w:ind w:left="1134" w:right="567" w:hanging="1134"/>
    </w:pPr>
    <w:rPr>
      <w:noProof/>
    </w:rPr>
  </w:style>
  <w:style w:type="paragraph" w:styleId="Indholdsfortegnelse3">
    <w:name w:val="toc 3"/>
    <w:basedOn w:val="Normal"/>
    <w:next w:val="Normal"/>
    <w:autoRedefine/>
    <w:uiPriority w:val="39"/>
    <w:rsid w:val="003F5669"/>
    <w:pPr>
      <w:tabs>
        <w:tab w:val="left" w:pos="1134"/>
        <w:tab w:val="right" w:pos="9894"/>
      </w:tabs>
      <w:ind w:left="1134" w:right="567" w:hanging="1134"/>
    </w:pPr>
    <w:rPr>
      <w:noProof/>
    </w:rPr>
  </w:style>
  <w:style w:type="paragraph" w:styleId="Opstilling-punkttegn">
    <w:name w:val="List Bullet"/>
    <w:basedOn w:val="Normal"/>
    <w:uiPriority w:val="10"/>
    <w:rsid w:val="00EC6AFC"/>
    <w:pPr>
      <w:numPr>
        <w:numId w:val="17"/>
      </w:numPr>
      <w:spacing w:after="80"/>
    </w:pPr>
  </w:style>
  <w:style w:type="paragraph" w:styleId="Titel">
    <w:name w:val="Title"/>
    <w:basedOn w:val="Normal"/>
    <w:next w:val="Normal"/>
    <w:link w:val="TitelTegn"/>
    <w:uiPriority w:val="10"/>
    <w:qFormat/>
    <w:rsid w:val="002016A1"/>
    <w:pPr>
      <w:spacing w:after="300" w:line="880" w:lineRule="exact"/>
      <w:contextualSpacing/>
    </w:pPr>
    <w:rPr>
      <w:rFonts w:ascii="Times New Roman" w:eastAsiaTheme="majorEastAsia" w:hAnsi="Times New Roman" w:cstheme="majorBidi"/>
      <w:caps/>
      <w:color w:val="1E5569" w:themeColor="accent1"/>
      <w:spacing w:val="5"/>
      <w:sz w:val="84"/>
      <w:szCs w:val="56"/>
    </w:rPr>
  </w:style>
  <w:style w:type="character" w:customStyle="1" w:styleId="TitelTegn">
    <w:name w:val="Titel Tegn"/>
    <w:basedOn w:val="Standardskrifttypeiafsnit"/>
    <w:link w:val="Titel"/>
    <w:uiPriority w:val="10"/>
    <w:rsid w:val="002016A1"/>
    <w:rPr>
      <w:rFonts w:ascii="Times New Roman" w:eastAsiaTheme="majorEastAsia" w:hAnsi="Times New Roman" w:cstheme="majorBidi"/>
      <w:caps/>
      <w:color w:val="1E5569" w:themeColor="accent1"/>
      <w:spacing w:val="5"/>
      <w:sz w:val="84"/>
      <w:szCs w:val="56"/>
      <w:lang w:val="da-DK"/>
    </w:rPr>
  </w:style>
  <w:style w:type="paragraph" w:styleId="Undertitel">
    <w:name w:val="Subtitle"/>
    <w:basedOn w:val="Normal"/>
    <w:next w:val="Normal"/>
    <w:link w:val="UndertitelTegn"/>
    <w:uiPriority w:val="11"/>
    <w:qFormat/>
    <w:rsid w:val="005D1161"/>
    <w:pPr>
      <w:numPr>
        <w:ilvl w:val="1"/>
      </w:numPr>
      <w:spacing w:before="40" w:line="0" w:lineRule="atLeast"/>
    </w:pPr>
    <w:rPr>
      <w:rFonts w:ascii="Times New Roman" w:eastAsiaTheme="minorEastAsia" w:hAnsi="Times New Roman"/>
      <w:caps/>
      <w:color w:val="F07F13" w:themeColor="accent3"/>
      <w:sz w:val="40"/>
    </w:rPr>
  </w:style>
  <w:style w:type="character" w:customStyle="1" w:styleId="UndertitelTegn">
    <w:name w:val="Undertitel Tegn"/>
    <w:basedOn w:val="Standardskrifttypeiafsnit"/>
    <w:link w:val="Undertitel"/>
    <w:uiPriority w:val="11"/>
    <w:rsid w:val="005D1161"/>
    <w:rPr>
      <w:rFonts w:ascii="Times New Roman" w:eastAsiaTheme="minorEastAsia" w:hAnsi="Times New Roman"/>
      <w:caps/>
      <w:color w:val="F07F13" w:themeColor="accent3"/>
      <w:sz w:val="40"/>
      <w:szCs w:val="18"/>
      <w:lang w:val="da-DK"/>
    </w:rPr>
  </w:style>
  <w:style w:type="character" w:styleId="Fremhv">
    <w:name w:val="Emphasis"/>
    <w:basedOn w:val="Standardskrifttypeiafsnit"/>
    <w:uiPriority w:val="20"/>
    <w:qFormat/>
    <w:rsid w:val="0064435B"/>
    <w:rPr>
      <w:i/>
      <w:iCs/>
      <w:lang w:val="da-DK"/>
    </w:rPr>
  </w:style>
  <w:style w:type="character" w:styleId="Strk">
    <w:name w:val="Strong"/>
    <w:basedOn w:val="Standardskrifttypeiafsnit"/>
    <w:uiPriority w:val="22"/>
    <w:qFormat/>
    <w:rsid w:val="0064435B"/>
    <w:rPr>
      <w:b/>
      <w:bCs/>
      <w:lang w:val="da-DK"/>
    </w:rPr>
  </w:style>
  <w:style w:type="paragraph" w:styleId="Citat">
    <w:name w:val="Quote"/>
    <w:basedOn w:val="Normal"/>
    <w:next w:val="Normal"/>
    <w:link w:val="CitatTegn"/>
    <w:uiPriority w:val="29"/>
    <w:qFormat/>
    <w:rsid w:val="0064435B"/>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64435B"/>
    <w:rPr>
      <w:i/>
      <w:iCs/>
      <w:color w:val="404040" w:themeColor="text1" w:themeTint="BF"/>
      <w:lang w:val="da-DK"/>
    </w:rPr>
  </w:style>
  <w:style w:type="paragraph" w:styleId="Billedtekst">
    <w:name w:val="caption"/>
    <w:basedOn w:val="Normal"/>
    <w:next w:val="Normal"/>
    <w:uiPriority w:val="5"/>
    <w:rsid w:val="00F46D49"/>
    <w:pPr>
      <w:spacing w:after="260" w:line="200" w:lineRule="atLeast"/>
      <w:contextualSpacing/>
    </w:pPr>
    <w:rPr>
      <w:bCs/>
      <w:i/>
      <w:color w:val="808080"/>
      <w:sz w:val="14"/>
    </w:rPr>
  </w:style>
  <w:style w:type="character" w:styleId="Sidetal">
    <w:name w:val="page number"/>
    <w:basedOn w:val="Standardskrifttypeiafsnit"/>
    <w:uiPriority w:val="99"/>
    <w:rsid w:val="0064435B"/>
  </w:style>
  <w:style w:type="character" w:styleId="Fodnotehenvisning">
    <w:name w:val="footnote reference"/>
    <w:basedOn w:val="Standardskrifttypeiafsnit"/>
    <w:uiPriority w:val="99"/>
    <w:rsid w:val="0064435B"/>
    <w:rPr>
      <w:vertAlign w:val="superscript"/>
      <w:lang w:val="da-DK"/>
    </w:rPr>
  </w:style>
  <w:style w:type="paragraph" w:styleId="Fodnotetekst">
    <w:name w:val="footnote text"/>
    <w:basedOn w:val="Normal"/>
    <w:link w:val="FodnotetekstTegn"/>
    <w:uiPriority w:val="99"/>
    <w:rsid w:val="00A41003"/>
    <w:rPr>
      <w:sz w:val="12"/>
      <w:szCs w:val="20"/>
    </w:rPr>
  </w:style>
  <w:style w:type="character" w:customStyle="1" w:styleId="FodnotetekstTegn">
    <w:name w:val="Fodnotetekst Tegn"/>
    <w:basedOn w:val="Standardskrifttypeiafsnit"/>
    <w:link w:val="Fodnotetekst"/>
    <w:uiPriority w:val="99"/>
    <w:rsid w:val="00A41003"/>
    <w:rPr>
      <w:rFonts w:ascii="Arial" w:hAnsi="Arial"/>
      <w:sz w:val="12"/>
      <w:szCs w:val="20"/>
      <w:lang w:val="da-DK"/>
    </w:rPr>
  </w:style>
  <w:style w:type="paragraph" w:styleId="Sidefod">
    <w:name w:val="footer"/>
    <w:basedOn w:val="Normal"/>
    <w:link w:val="SidefodTegn"/>
    <w:uiPriority w:val="99"/>
    <w:rsid w:val="0064435B"/>
    <w:pPr>
      <w:tabs>
        <w:tab w:val="center" w:pos="4680"/>
        <w:tab w:val="right" w:pos="9360"/>
      </w:tabs>
      <w:spacing w:line="240" w:lineRule="auto"/>
    </w:pPr>
  </w:style>
  <w:style w:type="character" w:customStyle="1" w:styleId="SidefodTegn">
    <w:name w:val="Sidefod Tegn"/>
    <w:basedOn w:val="Standardskrifttypeiafsnit"/>
    <w:link w:val="Sidefod"/>
    <w:uiPriority w:val="99"/>
    <w:rsid w:val="0064435B"/>
  </w:style>
  <w:style w:type="paragraph" w:styleId="Overskrift">
    <w:name w:val="TOC Heading"/>
    <w:basedOn w:val="Overskrift1"/>
    <w:next w:val="Normal"/>
    <w:uiPriority w:val="39"/>
    <w:qFormat/>
    <w:rsid w:val="003E73F1"/>
    <w:pPr>
      <w:pageBreakBefore/>
      <w:numPr>
        <w:numId w:val="0"/>
      </w:numPr>
      <w:spacing w:before="0" w:after="260"/>
      <w:outlineLvl w:val="9"/>
    </w:pPr>
  </w:style>
  <w:style w:type="character" w:styleId="Hyperlink">
    <w:name w:val="Hyperlink"/>
    <w:basedOn w:val="Standardskrifttypeiafsnit"/>
    <w:uiPriority w:val="99"/>
    <w:unhideWhenUsed/>
    <w:rsid w:val="00433CA2"/>
    <w:rPr>
      <w:color w:val="1E5569" w:themeColor="hyperlink"/>
      <w:u w:val="single"/>
      <w:lang w:val="da-DK"/>
    </w:rPr>
  </w:style>
  <w:style w:type="paragraph" w:styleId="Opstilling-talellerbogst">
    <w:name w:val="List Number"/>
    <w:basedOn w:val="Normal"/>
    <w:uiPriority w:val="10"/>
    <w:rsid w:val="006658AA"/>
    <w:pPr>
      <w:numPr>
        <w:numId w:val="1"/>
      </w:numPr>
      <w:contextualSpacing/>
    </w:pPr>
  </w:style>
  <w:style w:type="paragraph" w:customStyle="1" w:styleId="DSHeadingNoToc1">
    <w:name w:val="DS_Heading_NoToc_1"/>
    <w:basedOn w:val="Overskrift1"/>
    <w:next w:val="Normalindrykning"/>
    <w:qFormat/>
    <w:rsid w:val="00A337D5"/>
    <w:pPr>
      <w:spacing w:before="130"/>
      <w:outlineLvl w:val="9"/>
    </w:pPr>
    <w:rPr>
      <w:rFonts w:asciiTheme="minorHAnsi" w:hAnsiTheme="minorHAnsi"/>
      <w:b w:val="0"/>
    </w:rPr>
  </w:style>
  <w:style w:type="paragraph" w:customStyle="1" w:styleId="DSHeadingNoToc2">
    <w:name w:val="DS_Heading_NoToc_2"/>
    <w:basedOn w:val="Overskrift2"/>
    <w:next w:val="Normalindrykning"/>
    <w:qFormat/>
    <w:rsid w:val="004D291A"/>
    <w:pPr>
      <w:keepNext w:val="0"/>
      <w:spacing w:before="130"/>
      <w:outlineLvl w:val="9"/>
    </w:pPr>
    <w:rPr>
      <w:rFonts w:asciiTheme="minorHAnsi" w:hAnsiTheme="minorHAnsi"/>
      <w:b w:val="0"/>
    </w:rPr>
  </w:style>
  <w:style w:type="paragraph" w:customStyle="1" w:styleId="DSHeadingNoToc3">
    <w:name w:val="DS_Heading_NoToc_3"/>
    <w:basedOn w:val="Overskrift3"/>
    <w:next w:val="Normalindrykning"/>
    <w:qFormat/>
    <w:rsid w:val="00A944BD"/>
    <w:pPr>
      <w:spacing w:before="130"/>
      <w:outlineLvl w:val="9"/>
    </w:pPr>
    <w:rPr>
      <w:rFonts w:asciiTheme="minorHAnsi" w:hAnsiTheme="minorHAnsi"/>
      <w:b w:val="0"/>
    </w:rPr>
  </w:style>
  <w:style w:type="paragraph" w:customStyle="1" w:styleId="DSHeadingNoToc4">
    <w:name w:val="DS_Heading_NoToc_4"/>
    <w:basedOn w:val="Overskrift4"/>
    <w:next w:val="Normalindrykning"/>
    <w:qFormat/>
    <w:rsid w:val="00A944BD"/>
    <w:pPr>
      <w:spacing w:before="130"/>
      <w:ind w:left="862" w:hanging="862"/>
      <w:outlineLvl w:val="9"/>
    </w:pPr>
    <w:rPr>
      <w:rFonts w:asciiTheme="minorHAnsi" w:hAnsiTheme="minorHAnsi"/>
      <w:b w:val="0"/>
      <w:iCs w:val="0"/>
    </w:rPr>
  </w:style>
  <w:style w:type="paragraph" w:customStyle="1" w:styleId="DSHeadingNoToc5">
    <w:name w:val="DS_Heading_NoToc_5"/>
    <w:basedOn w:val="Overskrift5"/>
    <w:next w:val="Normalindrykning"/>
    <w:qFormat/>
    <w:rsid w:val="00A944BD"/>
    <w:pPr>
      <w:spacing w:before="130"/>
      <w:outlineLvl w:val="9"/>
    </w:pPr>
    <w:rPr>
      <w:rFonts w:asciiTheme="minorHAnsi" w:hAnsiTheme="minorHAnsi"/>
      <w:b w:val="0"/>
    </w:rPr>
  </w:style>
  <w:style w:type="paragraph" w:customStyle="1" w:styleId="DSHeadingNoToc6">
    <w:name w:val="DS_Heading_NoToc_6"/>
    <w:basedOn w:val="Overskrift6"/>
    <w:next w:val="Normalindrykning"/>
    <w:qFormat/>
    <w:rsid w:val="00DA1098"/>
    <w:pPr>
      <w:keepNext w:val="0"/>
      <w:keepLines w:val="0"/>
      <w:spacing w:before="130"/>
      <w:outlineLvl w:val="9"/>
    </w:pPr>
    <w:rPr>
      <w:rFonts w:asciiTheme="minorHAnsi" w:hAnsiTheme="minorHAnsi"/>
      <w:b w:val="0"/>
    </w:rPr>
  </w:style>
  <w:style w:type="paragraph" w:customStyle="1" w:styleId="DSHeadingNoToc7">
    <w:name w:val="DS_Heading_NoToc_7"/>
    <w:basedOn w:val="Overskrift7"/>
    <w:next w:val="Normalindrykning"/>
    <w:qFormat/>
    <w:rsid w:val="00DA1098"/>
    <w:pPr>
      <w:keepNext w:val="0"/>
      <w:keepLines w:val="0"/>
      <w:spacing w:before="130"/>
      <w:ind w:left="1134" w:hanging="1134"/>
      <w:outlineLvl w:val="9"/>
    </w:pPr>
    <w:rPr>
      <w:rFonts w:asciiTheme="minorHAnsi" w:hAnsiTheme="minorHAnsi"/>
      <w:b w:val="0"/>
    </w:rPr>
  </w:style>
  <w:style w:type="paragraph" w:customStyle="1" w:styleId="DSHeadingNoToc8">
    <w:name w:val="DS_Heading_NoToc_8"/>
    <w:basedOn w:val="Overskrift8"/>
    <w:next w:val="Normalindrykning"/>
    <w:qFormat/>
    <w:rsid w:val="00DA1098"/>
    <w:pPr>
      <w:keepNext w:val="0"/>
      <w:keepLines w:val="0"/>
      <w:spacing w:before="130"/>
      <w:ind w:left="1418" w:hanging="1418"/>
      <w:outlineLvl w:val="9"/>
    </w:pPr>
    <w:rPr>
      <w:rFonts w:asciiTheme="minorHAnsi" w:hAnsiTheme="minorHAnsi"/>
      <w:b w:val="0"/>
    </w:rPr>
  </w:style>
  <w:style w:type="paragraph" w:customStyle="1" w:styleId="DSHeadingNoToc9">
    <w:name w:val="DS_Heading_NoToc_9"/>
    <w:basedOn w:val="Overskrift9"/>
    <w:next w:val="Normalindrykning"/>
    <w:qFormat/>
    <w:rsid w:val="00DA1098"/>
    <w:pPr>
      <w:keepNext w:val="0"/>
      <w:keepLines w:val="0"/>
      <w:spacing w:before="130"/>
      <w:outlineLvl w:val="9"/>
    </w:pPr>
    <w:rPr>
      <w:rFonts w:asciiTheme="minorHAnsi" w:hAnsiTheme="minorHAnsi"/>
      <w:b w:val="0"/>
    </w:rPr>
  </w:style>
  <w:style w:type="paragraph" w:customStyle="1" w:styleId="DSLabels">
    <w:name w:val="DS_Labels"/>
    <w:basedOn w:val="Normal"/>
    <w:qFormat/>
    <w:rsid w:val="00973D9A"/>
    <w:pPr>
      <w:spacing w:line="220" w:lineRule="atLeast"/>
    </w:pPr>
    <w:rPr>
      <w:rFonts w:eastAsia="Times New Roman" w:cs="Times New Roman"/>
      <w:noProof/>
      <w:color w:val="000000" w:themeColor="text1"/>
      <w:sz w:val="20"/>
      <w:szCs w:val="19"/>
      <w:lang w:eastAsia="da-DK"/>
    </w:rPr>
  </w:style>
  <w:style w:type="paragraph" w:customStyle="1" w:styleId="DSLocationData1">
    <w:name w:val="DS_LocationData_1"/>
    <w:basedOn w:val="Ingenafstand"/>
    <w:qFormat/>
    <w:rsid w:val="00AC23F2"/>
    <w:pPr>
      <w:spacing w:line="260" w:lineRule="atLeast"/>
      <w:contextualSpacing/>
    </w:pPr>
    <w:rPr>
      <w:rFonts w:eastAsia="Times New Roman" w:cs="Times New Roman"/>
      <w:caps/>
      <w:noProof/>
      <w:color w:val="1E5569" w:themeColor="accent1"/>
      <w:spacing w:val="3"/>
      <w:sz w:val="12"/>
      <w:szCs w:val="19"/>
      <w:lang w:eastAsia="da-DK"/>
    </w:rPr>
  </w:style>
  <w:style w:type="paragraph" w:customStyle="1" w:styleId="DSSendOption">
    <w:name w:val="DS_SendOption"/>
    <w:basedOn w:val="Normal"/>
    <w:qFormat/>
    <w:rsid w:val="008C6396"/>
    <w:pPr>
      <w:spacing w:line="240" w:lineRule="auto"/>
    </w:pPr>
    <w:rPr>
      <w:rFonts w:eastAsia="Times New Roman" w:cs="Times New Roman"/>
      <w:b/>
      <w:caps/>
      <w:noProof/>
      <w:szCs w:val="19"/>
      <w:u w:val="single"/>
      <w:lang w:eastAsia="da-DK"/>
    </w:rPr>
  </w:style>
  <w:style w:type="paragraph" w:customStyle="1" w:styleId="DSConfidentiality">
    <w:name w:val="DS_Confidentiality"/>
    <w:basedOn w:val="Normal"/>
    <w:qFormat/>
    <w:rsid w:val="00C54281"/>
    <w:rPr>
      <w:rFonts w:eastAsia="Times New Roman" w:cs="Times New Roman"/>
      <w:i/>
      <w:caps/>
      <w:noProof/>
      <w:szCs w:val="24"/>
      <w:lang w:eastAsia="da-DK"/>
    </w:rPr>
  </w:style>
  <w:style w:type="paragraph" w:styleId="Sidehoved">
    <w:name w:val="header"/>
    <w:basedOn w:val="Normal"/>
    <w:link w:val="SidehovedTegn"/>
    <w:uiPriority w:val="99"/>
    <w:unhideWhenUsed/>
    <w:rsid w:val="00C91A05"/>
    <w:pPr>
      <w:tabs>
        <w:tab w:val="center" w:pos="4680"/>
        <w:tab w:val="right" w:pos="9360"/>
      </w:tabs>
      <w:spacing w:line="240" w:lineRule="auto"/>
    </w:pPr>
  </w:style>
  <w:style w:type="character" w:customStyle="1" w:styleId="SidehovedTegn">
    <w:name w:val="Sidehoved Tegn"/>
    <w:basedOn w:val="Standardskrifttypeiafsnit"/>
    <w:link w:val="Sidehoved"/>
    <w:uiPriority w:val="99"/>
    <w:rsid w:val="00C91A05"/>
  </w:style>
  <w:style w:type="paragraph" w:styleId="Markeringsbobletekst">
    <w:name w:val="Balloon Text"/>
    <w:basedOn w:val="Normal"/>
    <w:link w:val="MarkeringsbobletekstTegn"/>
    <w:uiPriority w:val="99"/>
    <w:semiHidden/>
    <w:unhideWhenUsed/>
    <w:rsid w:val="00401C65"/>
    <w:pPr>
      <w:spacing w:line="240" w:lineRule="auto"/>
    </w:pPr>
    <w:rPr>
      <w:rFonts w:ascii="Segoe UI" w:hAnsi="Segoe UI" w:cs="Segoe UI"/>
    </w:rPr>
  </w:style>
  <w:style w:type="character" w:customStyle="1" w:styleId="MarkeringsbobletekstTegn">
    <w:name w:val="Markeringsbobletekst Tegn"/>
    <w:basedOn w:val="Standardskrifttypeiafsnit"/>
    <w:link w:val="Markeringsbobletekst"/>
    <w:uiPriority w:val="99"/>
    <w:semiHidden/>
    <w:rsid w:val="00401C65"/>
    <w:rPr>
      <w:rFonts w:ascii="Segoe UI" w:hAnsi="Segoe UI" w:cs="Segoe UI"/>
      <w:sz w:val="18"/>
      <w:szCs w:val="18"/>
      <w:lang w:val="da-DK"/>
    </w:rPr>
  </w:style>
  <w:style w:type="paragraph" w:styleId="Listeafsnit">
    <w:name w:val="List Paragraph"/>
    <w:basedOn w:val="Normal"/>
    <w:link w:val="ListeafsnitTegn"/>
    <w:uiPriority w:val="34"/>
    <w:unhideWhenUsed/>
    <w:qFormat/>
    <w:rsid w:val="000925AA"/>
    <w:pPr>
      <w:ind w:left="720"/>
      <w:contextualSpacing/>
    </w:pPr>
  </w:style>
  <w:style w:type="paragraph" w:customStyle="1" w:styleId="DSNumberedList10">
    <w:name w:val="DS_NumberedList_1"/>
    <w:basedOn w:val="Normal"/>
    <w:qFormat/>
    <w:rsid w:val="000E5549"/>
    <w:pPr>
      <w:numPr>
        <w:numId w:val="11"/>
      </w:numPr>
      <w:spacing w:after="80"/>
    </w:pPr>
    <w:rPr>
      <w:rFonts w:eastAsia="Times New Roman" w:cs="Times New Roman"/>
      <w:szCs w:val="24"/>
      <w:lang w:eastAsia="da-DK"/>
    </w:rPr>
  </w:style>
  <w:style w:type="paragraph" w:customStyle="1" w:styleId="DSNumberedListA0">
    <w:name w:val="DS_NumberedList_A"/>
    <w:basedOn w:val="Normal"/>
    <w:qFormat/>
    <w:rsid w:val="00FA0338"/>
    <w:pPr>
      <w:numPr>
        <w:numId w:val="2"/>
      </w:numPr>
      <w:spacing w:after="80"/>
    </w:pPr>
    <w:rPr>
      <w:rFonts w:eastAsia="Times New Roman" w:cs="Times New Roman"/>
      <w:szCs w:val="24"/>
      <w:lang w:eastAsia="da-DK"/>
    </w:rPr>
  </w:style>
  <w:style w:type="paragraph" w:customStyle="1" w:styleId="DSNumberedListI">
    <w:name w:val="DS_NumberedList_I"/>
    <w:basedOn w:val="Normal"/>
    <w:qFormat/>
    <w:rsid w:val="000859BB"/>
    <w:pPr>
      <w:numPr>
        <w:numId w:val="7"/>
      </w:numPr>
      <w:tabs>
        <w:tab w:val="left" w:pos="1191"/>
      </w:tabs>
      <w:spacing w:after="80"/>
    </w:pPr>
    <w:rPr>
      <w:rFonts w:eastAsia="Times New Roman" w:cs="Times New Roman"/>
      <w:szCs w:val="24"/>
      <w:lang w:eastAsia="da-DK"/>
    </w:rPr>
  </w:style>
  <w:style w:type="numbering" w:customStyle="1" w:styleId="DSHeadings">
    <w:name w:val="DS_Headings"/>
    <w:uiPriority w:val="99"/>
    <w:rsid w:val="00AE19D3"/>
    <w:pPr>
      <w:numPr>
        <w:numId w:val="3"/>
      </w:numPr>
    </w:pPr>
  </w:style>
  <w:style w:type="numbering" w:customStyle="1" w:styleId="DSNumberedlist1">
    <w:name w:val="DS_Numbered list 1."/>
    <w:uiPriority w:val="99"/>
    <w:rsid w:val="00D9698D"/>
    <w:pPr>
      <w:numPr>
        <w:numId w:val="5"/>
      </w:numPr>
    </w:pPr>
  </w:style>
  <w:style w:type="numbering" w:customStyle="1" w:styleId="DSNumberedListII">
    <w:name w:val="DS_Numbered List II"/>
    <w:uiPriority w:val="99"/>
    <w:rsid w:val="00DF4C56"/>
    <w:pPr>
      <w:numPr>
        <w:numId w:val="6"/>
      </w:numPr>
    </w:pPr>
  </w:style>
  <w:style w:type="numbering" w:customStyle="1" w:styleId="DSNumberedListA">
    <w:name w:val="DS_Numbered List A"/>
    <w:uiPriority w:val="99"/>
    <w:rsid w:val="007A5EDC"/>
    <w:pPr>
      <w:numPr>
        <w:numId w:val="8"/>
      </w:numPr>
    </w:pPr>
  </w:style>
  <w:style w:type="character" w:customStyle="1" w:styleId="DSProductions">
    <w:name w:val="DS_Productions"/>
    <w:basedOn w:val="Standardskrifttypeiafsnit"/>
    <w:uiPriority w:val="1"/>
    <w:qFormat/>
    <w:rsid w:val="00C119A8"/>
    <w:rPr>
      <w:b/>
      <w:lang w:val="da-DK"/>
    </w:rPr>
  </w:style>
  <w:style w:type="paragraph" w:customStyle="1" w:styleId="DSBodyText1">
    <w:name w:val="DS_BodyText_1"/>
    <w:basedOn w:val="Normal"/>
    <w:qFormat/>
    <w:rsid w:val="00202B2A"/>
    <w:pPr>
      <w:spacing w:before="130"/>
    </w:pPr>
    <w:rPr>
      <w:rFonts w:eastAsia="Times New Roman" w:cs="Times New Roman"/>
      <w:szCs w:val="24"/>
      <w:lang w:eastAsia="da-DK"/>
    </w:rPr>
  </w:style>
  <w:style w:type="paragraph" w:customStyle="1" w:styleId="DSBodyText2">
    <w:name w:val="DS_BodyText_2"/>
    <w:basedOn w:val="DSBodyText1"/>
    <w:qFormat/>
    <w:rsid w:val="00202B2A"/>
    <w:pPr>
      <w:numPr>
        <w:ilvl w:val="1"/>
      </w:numPr>
      <w:spacing w:after="130"/>
    </w:pPr>
  </w:style>
  <w:style w:type="paragraph" w:customStyle="1" w:styleId="DSBodyText3">
    <w:name w:val="DS_BodyText_3"/>
    <w:basedOn w:val="DSBodyText1"/>
    <w:qFormat/>
    <w:rsid w:val="00CD5588"/>
    <w:pPr>
      <w:numPr>
        <w:ilvl w:val="2"/>
      </w:numPr>
    </w:pPr>
  </w:style>
  <w:style w:type="paragraph" w:customStyle="1" w:styleId="DSBodyText4">
    <w:name w:val="DS_BodyText_4"/>
    <w:basedOn w:val="DSBodyText1"/>
    <w:qFormat/>
    <w:rsid w:val="00CD5588"/>
    <w:pPr>
      <w:numPr>
        <w:ilvl w:val="3"/>
      </w:numPr>
    </w:pPr>
  </w:style>
  <w:style w:type="numbering" w:customStyle="1" w:styleId="DSNumberedBodyText">
    <w:name w:val="DS_Numbered_BodyText"/>
    <w:uiPriority w:val="99"/>
    <w:rsid w:val="007363D1"/>
    <w:pPr>
      <w:numPr>
        <w:numId w:val="9"/>
      </w:numPr>
    </w:pPr>
  </w:style>
  <w:style w:type="paragraph" w:customStyle="1" w:styleId="DSBodyTextNumbered1">
    <w:name w:val="DS_BodyText_Numbered_1"/>
    <w:basedOn w:val="Normal"/>
    <w:qFormat/>
    <w:rsid w:val="008D2DFD"/>
    <w:pPr>
      <w:numPr>
        <w:numId w:val="10"/>
      </w:numPr>
    </w:pPr>
  </w:style>
  <w:style w:type="paragraph" w:customStyle="1" w:styleId="DSBodyTextNumbered2">
    <w:name w:val="DS_BodyText_Numbered_2"/>
    <w:basedOn w:val="DSBodyTextNumbered1"/>
    <w:qFormat/>
    <w:rsid w:val="00B70865"/>
    <w:pPr>
      <w:numPr>
        <w:ilvl w:val="1"/>
      </w:numPr>
    </w:pPr>
  </w:style>
  <w:style w:type="paragraph" w:customStyle="1" w:styleId="DSBodyTextNumbered3">
    <w:name w:val="DS_BodyText_Numbered_3"/>
    <w:basedOn w:val="DSBodyTextNumbered2"/>
    <w:qFormat/>
    <w:rsid w:val="00B70865"/>
    <w:pPr>
      <w:numPr>
        <w:ilvl w:val="2"/>
      </w:numPr>
    </w:pPr>
  </w:style>
  <w:style w:type="paragraph" w:customStyle="1" w:styleId="DSBodyTextNumbered4">
    <w:name w:val="DS_BodyText_Numbered_4"/>
    <w:basedOn w:val="DSBodyTextNumbered3"/>
    <w:qFormat/>
    <w:rsid w:val="00B70865"/>
    <w:pPr>
      <w:numPr>
        <w:ilvl w:val="3"/>
      </w:numPr>
    </w:pPr>
  </w:style>
  <w:style w:type="paragraph" w:customStyle="1" w:styleId="DSLocationData2">
    <w:name w:val="DS_LocationData_2"/>
    <w:basedOn w:val="DSLocationData1"/>
    <w:qFormat/>
    <w:rsid w:val="00E43BC1"/>
    <w:pPr>
      <w:spacing w:before="140"/>
      <w:contextualSpacing w:val="0"/>
    </w:pPr>
    <w:rPr>
      <w:b/>
    </w:rPr>
  </w:style>
  <w:style w:type="paragraph" w:customStyle="1" w:styleId="DSDocumentData">
    <w:name w:val="DS_DocumentData"/>
    <w:basedOn w:val="Normal"/>
    <w:qFormat/>
    <w:rsid w:val="00C776C9"/>
  </w:style>
  <w:style w:type="paragraph" w:customStyle="1" w:styleId="DSBodyTextIndent1">
    <w:name w:val="DS_BodyText_Indent_1"/>
    <w:basedOn w:val="Normal"/>
    <w:qFormat/>
    <w:rsid w:val="007A687F"/>
    <w:pPr>
      <w:ind w:left="851"/>
    </w:pPr>
  </w:style>
  <w:style w:type="paragraph" w:customStyle="1" w:styleId="DSBodyTextIndent2">
    <w:name w:val="DS_BodyText_Indent_2"/>
    <w:basedOn w:val="DSBodyTextIndent1"/>
    <w:qFormat/>
    <w:rsid w:val="00A867BF"/>
    <w:pPr>
      <w:ind w:left="1134"/>
    </w:pPr>
  </w:style>
  <w:style w:type="paragraph" w:customStyle="1" w:styleId="DSHeadingUnnumbered1">
    <w:name w:val="DS_Heading_Unnumbered_1"/>
    <w:basedOn w:val="Overskrift1"/>
    <w:next w:val="Normal"/>
    <w:qFormat/>
    <w:rsid w:val="00EC6AFC"/>
    <w:pPr>
      <w:numPr>
        <w:numId w:val="0"/>
      </w:numPr>
      <w:spacing w:line="260" w:lineRule="exact"/>
      <w:outlineLvl w:val="9"/>
    </w:pPr>
  </w:style>
  <w:style w:type="paragraph" w:customStyle="1" w:styleId="DSHeadingUnnumbered2">
    <w:name w:val="DS_Heading_Unnumbered_2"/>
    <w:basedOn w:val="Overskrift2"/>
    <w:qFormat/>
    <w:rsid w:val="00EC6AFC"/>
    <w:pPr>
      <w:numPr>
        <w:ilvl w:val="0"/>
        <w:numId w:val="0"/>
      </w:numPr>
      <w:outlineLvl w:val="9"/>
    </w:pPr>
  </w:style>
  <w:style w:type="paragraph" w:customStyle="1" w:styleId="DSHeadingUnnumbered3">
    <w:name w:val="DS_Heading_Unnumbered_3"/>
    <w:basedOn w:val="Overskrift3"/>
    <w:next w:val="Normal"/>
    <w:qFormat/>
    <w:rsid w:val="00EC6AFC"/>
    <w:pPr>
      <w:numPr>
        <w:ilvl w:val="0"/>
        <w:numId w:val="0"/>
      </w:numPr>
      <w:outlineLvl w:val="9"/>
    </w:pPr>
  </w:style>
  <w:style w:type="paragraph" w:customStyle="1" w:styleId="DSHeadingUnnumbered4">
    <w:name w:val="DS_Heading_Unnumbered_4"/>
    <w:basedOn w:val="Overskrift4"/>
    <w:next w:val="Normal"/>
    <w:qFormat/>
    <w:rsid w:val="00EC6AFC"/>
    <w:pPr>
      <w:numPr>
        <w:ilvl w:val="0"/>
        <w:numId w:val="0"/>
      </w:numPr>
      <w:outlineLvl w:val="9"/>
    </w:pPr>
  </w:style>
  <w:style w:type="paragraph" w:customStyle="1" w:styleId="DSHeadingUnnumbered5">
    <w:name w:val="DS_Heading_Unnumbered_5"/>
    <w:basedOn w:val="Overskrift5"/>
    <w:next w:val="Normal"/>
    <w:qFormat/>
    <w:rsid w:val="00EC6AFC"/>
    <w:pPr>
      <w:numPr>
        <w:ilvl w:val="0"/>
        <w:numId w:val="0"/>
      </w:numPr>
      <w:outlineLvl w:val="9"/>
    </w:pPr>
  </w:style>
  <w:style w:type="paragraph" w:customStyle="1" w:styleId="DSHeadingUnnumbered6">
    <w:name w:val="DS_Heading_Unnumbered_6"/>
    <w:basedOn w:val="Overskrift6"/>
    <w:next w:val="Normal"/>
    <w:qFormat/>
    <w:rsid w:val="00EC6AFC"/>
    <w:pPr>
      <w:numPr>
        <w:ilvl w:val="0"/>
        <w:numId w:val="0"/>
      </w:numPr>
      <w:outlineLvl w:val="9"/>
    </w:pPr>
  </w:style>
  <w:style w:type="paragraph" w:customStyle="1" w:styleId="DSHeadingUnnumbered7">
    <w:name w:val="DS_Heading_Unnumbered_7"/>
    <w:basedOn w:val="Overskrift7"/>
    <w:next w:val="Normal"/>
    <w:qFormat/>
    <w:rsid w:val="00EC6AFC"/>
    <w:pPr>
      <w:numPr>
        <w:ilvl w:val="0"/>
        <w:numId w:val="0"/>
      </w:numPr>
      <w:outlineLvl w:val="9"/>
    </w:pPr>
  </w:style>
  <w:style w:type="paragraph" w:customStyle="1" w:styleId="DSHeadingUnnumbered8">
    <w:name w:val="DS_Heading_Unnumbered_8"/>
    <w:basedOn w:val="Overskrift8"/>
    <w:next w:val="Normal"/>
    <w:qFormat/>
    <w:rsid w:val="00EC6AFC"/>
    <w:pPr>
      <w:numPr>
        <w:ilvl w:val="0"/>
        <w:numId w:val="0"/>
      </w:numPr>
      <w:outlineLvl w:val="9"/>
    </w:pPr>
  </w:style>
  <w:style w:type="paragraph" w:customStyle="1" w:styleId="DSHeadingUnnumbered9">
    <w:name w:val="DS_Heading_Unnumbered_9"/>
    <w:basedOn w:val="Overskrift9"/>
    <w:next w:val="Normal"/>
    <w:qFormat/>
    <w:rsid w:val="00EC6AFC"/>
    <w:pPr>
      <w:numPr>
        <w:ilvl w:val="0"/>
        <w:numId w:val="0"/>
      </w:numPr>
      <w:outlineLvl w:val="9"/>
    </w:pPr>
  </w:style>
  <w:style w:type="paragraph" w:styleId="Indholdsfortegnelse4">
    <w:name w:val="toc 4"/>
    <w:basedOn w:val="Normal"/>
    <w:next w:val="Normal"/>
    <w:autoRedefine/>
    <w:uiPriority w:val="39"/>
    <w:unhideWhenUsed/>
    <w:rsid w:val="00CA514E"/>
    <w:pPr>
      <w:tabs>
        <w:tab w:val="left" w:pos="1134"/>
        <w:tab w:val="right" w:pos="9894"/>
      </w:tabs>
      <w:spacing w:line="240" w:lineRule="atLeast"/>
      <w:ind w:left="1134" w:right="567" w:hanging="1134"/>
    </w:pPr>
  </w:style>
  <w:style w:type="paragraph" w:styleId="Indholdsfortegnelse5">
    <w:name w:val="toc 5"/>
    <w:basedOn w:val="Normal"/>
    <w:next w:val="Normal"/>
    <w:autoRedefine/>
    <w:uiPriority w:val="39"/>
    <w:unhideWhenUsed/>
    <w:rsid w:val="00CA514E"/>
    <w:pPr>
      <w:tabs>
        <w:tab w:val="left" w:pos="1134"/>
        <w:tab w:val="right" w:pos="9894"/>
      </w:tabs>
      <w:ind w:left="1134" w:right="567" w:hanging="1134"/>
    </w:pPr>
  </w:style>
  <w:style w:type="paragraph" w:styleId="Indholdsfortegnelse6">
    <w:name w:val="toc 6"/>
    <w:basedOn w:val="Normal"/>
    <w:next w:val="Normal"/>
    <w:autoRedefine/>
    <w:uiPriority w:val="39"/>
    <w:unhideWhenUsed/>
    <w:rsid w:val="00CA514E"/>
    <w:pPr>
      <w:tabs>
        <w:tab w:val="left" w:pos="1134"/>
        <w:tab w:val="right" w:pos="9894"/>
      </w:tabs>
      <w:ind w:left="1134" w:right="567" w:hanging="1134"/>
    </w:pPr>
  </w:style>
  <w:style w:type="paragraph" w:styleId="Indholdsfortegnelse7">
    <w:name w:val="toc 7"/>
    <w:basedOn w:val="Normal"/>
    <w:next w:val="Normal"/>
    <w:autoRedefine/>
    <w:uiPriority w:val="39"/>
    <w:unhideWhenUsed/>
    <w:rsid w:val="00C31E44"/>
    <w:pPr>
      <w:tabs>
        <w:tab w:val="left" w:pos="1701"/>
        <w:tab w:val="right" w:leader="dot" w:pos="9394"/>
      </w:tabs>
      <w:ind w:left="851" w:right="567" w:hanging="851"/>
    </w:pPr>
  </w:style>
  <w:style w:type="paragraph" w:styleId="Indholdsfortegnelse8">
    <w:name w:val="toc 8"/>
    <w:basedOn w:val="Normal"/>
    <w:next w:val="Normal"/>
    <w:autoRedefine/>
    <w:uiPriority w:val="39"/>
    <w:unhideWhenUsed/>
    <w:rsid w:val="00C31E44"/>
    <w:pPr>
      <w:tabs>
        <w:tab w:val="left" w:pos="1701"/>
        <w:tab w:val="right" w:leader="dot" w:pos="9394"/>
      </w:tabs>
      <w:ind w:left="851" w:right="567" w:hanging="851"/>
    </w:pPr>
  </w:style>
  <w:style w:type="paragraph" w:styleId="Indholdsfortegnelse9">
    <w:name w:val="toc 9"/>
    <w:basedOn w:val="Normal"/>
    <w:next w:val="Normal"/>
    <w:autoRedefine/>
    <w:uiPriority w:val="39"/>
    <w:unhideWhenUsed/>
    <w:rsid w:val="00C31E44"/>
    <w:pPr>
      <w:tabs>
        <w:tab w:val="left" w:pos="1701"/>
        <w:tab w:val="right" w:leader="dot" w:pos="9394"/>
      </w:tabs>
      <w:ind w:left="851" w:right="567" w:hanging="851"/>
    </w:pPr>
  </w:style>
  <w:style w:type="table" w:styleId="Tabel-Gitter">
    <w:name w:val="Table Grid"/>
    <w:basedOn w:val="Tabel-Normal"/>
    <w:uiPriority w:val="39"/>
    <w:rsid w:val="00DD1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Tabel-Normal"/>
    <w:uiPriority w:val="99"/>
    <w:rsid w:val="00DD1999"/>
    <w:pPr>
      <w:spacing w:after="0" w:line="240" w:lineRule="auto"/>
    </w:pPr>
    <w:tblPr>
      <w:tblCellMar>
        <w:left w:w="0" w:type="dxa"/>
        <w:right w:w="0" w:type="dxa"/>
      </w:tblCellMar>
    </w:tblPr>
  </w:style>
  <w:style w:type="table" w:customStyle="1" w:styleId="DSTable">
    <w:name w:val="DS_Table"/>
    <w:basedOn w:val="DSTableClear"/>
    <w:uiPriority w:val="99"/>
    <w:rsid w:val="005126CE"/>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nil"/>
          <w:left w:val="nil"/>
          <w:bottom w:val="nil"/>
          <w:right w:val="nil"/>
          <w:insideH w:val="nil"/>
          <w:insideV w:val="nil"/>
        </w:tcBorders>
        <w:shd w:val="clear" w:color="auto" w:fill="1E5569" w:themeFill="accent1"/>
      </w:tcPr>
    </w:tblStylePr>
  </w:style>
  <w:style w:type="character" w:customStyle="1" w:styleId="DSAccentColor">
    <w:name w:val="DS_AccentColor"/>
    <w:basedOn w:val="Standardskrifttypeiafsnit"/>
    <w:uiPriority w:val="1"/>
    <w:qFormat/>
    <w:rsid w:val="00A4691D"/>
    <w:rPr>
      <w:color w:val="1E5569" w:themeColor="accent1"/>
      <w:lang w:val="da-DK"/>
    </w:rPr>
  </w:style>
  <w:style w:type="paragraph" w:customStyle="1" w:styleId="DSExhibits">
    <w:name w:val="DS_Exhibits"/>
    <w:basedOn w:val="Overskrift1"/>
    <w:next w:val="Normal"/>
    <w:qFormat/>
    <w:rsid w:val="000937F0"/>
    <w:pPr>
      <w:numPr>
        <w:numId w:val="0"/>
      </w:numPr>
    </w:pPr>
  </w:style>
  <w:style w:type="paragraph" w:customStyle="1" w:styleId="DSBoldCapitals">
    <w:name w:val="DS_BoldCapitals"/>
    <w:basedOn w:val="Normal"/>
    <w:qFormat/>
    <w:rsid w:val="00345626"/>
    <w:rPr>
      <w:b/>
      <w:caps/>
    </w:rPr>
  </w:style>
  <w:style w:type="paragraph" w:customStyle="1" w:styleId="DSFooter2">
    <w:name w:val="DS_Footer_2"/>
    <w:basedOn w:val="DSFooter1"/>
    <w:qFormat/>
    <w:rsid w:val="00DF285D"/>
    <w:pPr>
      <w:jc w:val="right"/>
    </w:pPr>
    <w:rPr>
      <w:b/>
    </w:rPr>
  </w:style>
  <w:style w:type="paragraph" w:customStyle="1" w:styleId="DSFooter1">
    <w:name w:val="DS_Footer_1"/>
    <w:basedOn w:val="Normal"/>
    <w:qFormat/>
    <w:rsid w:val="00732A13"/>
    <w:pPr>
      <w:spacing w:before="140"/>
    </w:pPr>
    <w:rPr>
      <w:caps/>
      <w:color w:val="1E5569" w:themeColor="accent1"/>
      <w:spacing w:val="3"/>
      <w:sz w:val="12"/>
    </w:rPr>
  </w:style>
  <w:style w:type="table" w:customStyle="1" w:styleId="TableGrid1">
    <w:name w:val="Table Grid1"/>
    <w:basedOn w:val="Tabel-Normal"/>
    <w:next w:val="Tabel-Gitter"/>
    <w:uiPriority w:val="59"/>
    <w:rsid w:val="000B7E01"/>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rdskrifttypeiafsnit"/>
    <w:uiPriority w:val="1"/>
    <w:qFormat/>
    <w:rsid w:val="00A91224"/>
    <w:rPr>
      <w:rFonts w:ascii="Wingdings" w:hAnsi="Wingdings"/>
      <w:color w:val="000000" w:themeColor="text1"/>
      <w:sz w:val="14"/>
      <w:lang w:val="da-DK"/>
    </w:rPr>
  </w:style>
  <w:style w:type="paragraph" w:customStyle="1" w:styleId="DSComment">
    <w:name w:val="DS_Comment"/>
    <w:basedOn w:val="Normal"/>
    <w:next w:val="Normal"/>
    <w:qFormat/>
    <w:rsid w:val="00684147"/>
    <w:pPr>
      <w:framePr w:w="851" w:hSpace="284" w:wrap="around" w:vAnchor="text" w:hAnchor="page" w:y="1"/>
    </w:pPr>
    <w:rPr>
      <w:color w:val="000000" w:themeColor="text1"/>
    </w:rPr>
  </w:style>
  <w:style w:type="character" w:styleId="Kraftigfremhvning">
    <w:name w:val="Intense Emphasis"/>
    <w:basedOn w:val="Standardskrifttypeiafsnit"/>
    <w:uiPriority w:val="21"/>
    <w:qFormat/>
    <w:rsid w:val="00826D11"/>
    <w:rPr>
      <w:i/>
      <w:iCs/>
      <w:color w:val="1E5569" w:themeColor="accent1"/>
      <w:lang w:val="da-DK"/>
    </w:rPr>
  </w:style>
  <w:style w:type="paragraph" w:styleId="Opstilling-punkttegn2">
    <w:name w:val="List Bullet 2"/>
    <w:basedOn w:val="Normal"/>
    <w:uiPriority w:val="99"/>
    <w:unhideWhenUsed/>
    <w:rsid w:val="00EC6AFC"/>
    <w:pPr>
      <w:numPr>
        <w:ilvl w:val="1"/>
        <w:numId w:val="17"/>
      </w:numPr>
    </w:pPr>
  </w:style>
  <w:style w:type="paragraph" w:styleId="Opstilling-punkttegn3">
    <w:name w:val="List Bullet 3"/>
    <w:basedOn w:val="Normal"/>
    <w:uiPriority w:val="99"/>
    <w:unhideWhenUsed/>
    <w:rsid w:val="00EC6AFC"/>
    <w:pPr>
      <w:numPr>
        <w:ilvl w:val="2"/>
        <w:numId w:val="17"/>
      </w:numPr>
    </w:pPr>
  </w:style>
  <w:style w:type="paragraph" w:customStyle="1" w:styleId="DSHeadingNonLegal1">
    <w:name w:val="DS_Heading_NonLegal_1"/>
    <w:basedOn w:val="Overskrift1"/>
    <w:next w:val="Normal"/>
    <w:qFormat/>
    <w:rsid w:val="00E757E5"/>
    <w:pPr>
      <w:numPr>
        <w:numId w:val="12"/>
      </w:numPr>
    </w:pPr>
  </w:style>
  <w:style w:type="paragraph" w:customStyle="1" w:styleId="DSHeadingNonLegal2">
    <w:name w:val="DS_Heading_NonLegal_2"/>
    <w:basedOn w:val="Overskrift2"/>
    <w:next w:val="Normal"/>
    <w:qFormat/>
    <w:rsid w:val="00E757E5"/>
    <w:pPr>
      <w:numPr>
        <w:numId w:val="12"/>
      </w:numPr>
    </w:pPr>
  </w:style>
  <w:style w:type="paragraph" w:customStyle="1" w:styleId="DSHeadingNonLegal3">
    <w:name w:val="DS_Heading_NonLegal_3"/>
    <w:basedOn w:val="Overskrift3"/>
    <w:next w:val="Normal"/>
    <w:qFormat/>
    <w:rsid w:val="00E757E5"/>
    <w:pPr>
      <w:numPr>
        <w:numId w:val="12"/>
      </w:numPr>
    </w:pPr>
  </w:style>
  <w:style w:type="paragraph" w:customStyle="1" w:styleId="DSHeadingNonLegal4">
    <w:name w:val="DS_Heading_NonLegal_4"/>
    <w:basedOn w:val="Overskrift4"/>
    <w:next w:val="Normal"/>
    <w:qFormat/>
    <w:rsid w:val="00E757E5"/>
    <w:pPr>
      <w:numPr>
        <w:numId w:val="12"/>
      </w:numPr>
    </w:pPr>
  </w:style>
  <w:style w:type="paragraph" w:customStyle="1" w:styleId="DSHeadingNonLegal5">
    <w:name w:val="DS_Heading_NonLegal_5"/>
    <w:basedOn w:val="Overskrift5"/>
    <w:next w:val="Normal"/>
    <w:qFormat/>
    <w:rsid w:val="00E757E5"/>
    <w:pPr>
      <w:numPr>
        <w:numId w:val="12"/>
      </w:numPr>
    </w:pPr>
  </w:style>
  <w:style w:type="paragraph" w:customStyle="1" w:styleId="DSHeadingNonLegal6">
    <w:name w:val="DS_Heading_NonLegal_6"/>
    <w:basedOn w:val="Overskrift6"/>
    <w:next w:val="Normal"/>
    <w:qFormat/>
    <w:rsid w:val="00E757E5"/>
    <w:pPr>
      <w:numPr>
        <w:numId w:val="12"/>
      </w:numPr>
    </w:pPr>
  </w:style>
  <w:style w:type="paragraph" w:customStyle="1" w:styleId="DSHeadingNonLegal7">
    <w:name w:val="DS_Heading_NonLegal_7"/>
    <w:basedOn w:val="Overskrift7"/>
    <w:next w:val="Normal"/>
    <w:qFormat/>
    <w:rsid w:val="00E757E5"/>
    <w:pPr>
      <w:numPr>
        <w:numId w:val="12"/>
      </w:numPr>
    </w:pPr>
  </w:style>
  <w:style w:type="paragraph" w:customStyle="1" w:styleId="DSHeadingNonLegal8">
    <w:name w:val="DS_Heading_NonLegal_8"/>
    <w:basedOn w:val="Overskrift8"/>
    <w:next w:val="Normal"/>
    <w:qFormat/>
    <w:rsid w:val="00E757E5"/>
    <w:pPr>
      <w:numPr>
        <w:numId w:val="12"/>
      </w:numPr>
    </w:pPr>
  </w:style>
  <w:style w:type="paragraph" w:customStyle="1" w:styleId="DSHeadingNonLegal9">
    <w:name w:val="DS_Heading_NonLegal_9"/>
    <w:basedOn w:val="Overskrift9"/>
    <w:next w:val="Normal"/>
    <w:qFormat/>
    <w:rsid w:val="00E757E5"/>
    <w:pPr>
      <w:numPr>
        <w:numId w:val="12"/>
      </w:numPr>
    </w:pPr>
  </w:style>
  <w:style w:type="paragraph" w:customStyle="1" w:styleId="Heading">
    <w:name w:val="Heading"/>
    <w:basedOn w:val="Overskrift1"/>
    <w:next w:val="Normal"/>
    <w:link w:val="HeadingChar"/>
    <w:qFormat/>
    <w:rsid w:val="00D72983"/>
    <w:pPr>
      <w:numPr>
        <w:numId w:val="0"/>
      </w:numPr>
      <w:spacing w:before="0" w:after="260"/>
    </w:pPr>
  </w:style>
  <w:style w:type="paragraph" w:customStyle="1" w:styleId="Opstilm-pind">
    <w:name w:val="Opstil m. - pind"/>
    <w:basedOn w:val="Normal"/>
    <w:uiPriority w:val="3"/>
    <w:semiHidden/>
    <w:rsid w:val="00F46D49"/>
    <w:pPr>
      <w:numPr>
        <w:numId w:val="13"/>
      </w:numPr>
      <w:tabs>
        <w:tab w:val="left" w:pos="567"/>
      </w:tabs>
      <w:spacing w:after="130"/>
    </w:pPr>
    <w:rPr>
      <w:rFonts w:eastAsia="Times New Roman" w:cs="Times New Roman"/>
      <w:szCs w:val="20"/>
    </w:rPr>
  </w:style>
  <w:style w:type="paragraph" w:customStyle="1" w:styleId="Opstilmad-re-zu">
    <w:name w:val="Opstil m. ad - re - zu"/>
    <w:basedOn w:val="Normal"/>
    <w:next w:val="Normal"/>
    <w:uiPriority w:val="3"/>
    <w:semiHidden/>
    <w:rsid w:val="00F46D49"/>
    <w:pPr>
      <w:numPr>
        <w:numId w:val="14"/>
      </w:numPr>
      <w:spacing w:after="130"/>
    </w:pPr>
    <w:rPr>
      <w:rFonts w:eastAsia="Times New Roman" w:cs="Times New Roman"/>
      <w:szCs w:val="20"/>
      <w:u w:val="single"/>
    </w:rPr>
  </w:style>
  <w:style w:type="paragraph" w:customStyle="1" w:styleId="Opstilmat-that-dass">
    <w:name w:val="Opstil m. at - that - dass"/>
    <w:basedOn w:val="Normal"/>
    <w:uiPriority w:val="3"/>
    <w:semiHidden/>
    <w:rsid w:val="00F46D49"/>
    <w:pPr>
      <w:numPr>
        <w:numId w:val="15"/>
      </w:numPr>
      <w:tabs>
        <w:tab w:val="left" w:pos="567"/>
      </w:tabs>
      <w:spacing w:after="130"/>
    </w:pPr>
    <w:rPr>
      <w:rFonts w:eastAsia="Times New Roman" w:cs="Times New Roman"/>
      <w:szCs w:val="20"/>
    </w:rPr>
  </w:style>
  <w:style w:type="paragraph" w:customStyle="1" w:styleId="Opstilmtal">
    <w:name w:val="Opstil m. tal"/>
    <w:basedOn w:val="Normal"/>
    <w:uiPriority w:val="3"/>
    <w:semiHidden/>
    <w:rsid w:val="00F46D49"/>
    <w:pPr>
      <w:numPr>
        <w:numId w:val="16"/>
      </w:numPr>
      <w:spacing w:after="130"/>
    </w:pPr>
    <w:rPr>
      <w:rFonts w:eastAsia="Times New Roman" w:cs="Times New Roman"/>
      <w:spacing w:val="6"/>
      <w:szCs w:val="20"/>
    </w:rPr>
  </w:style>
  <w:style w:type="paragraph" w:customStyle="1" w:styleId="ParadigmeKommentar">
    <w:name w:val="ParadigmeKommentar"/>
    <w:basedOn w:val="Normal"/>
    <w:link w:val="ParadigmeKommentarChar"/>
    <w:uiPriority w:val="4"/>
    <w:rsid w:val="00F46D49"/>
    <w:pPr>
      <w:spacing w:after="130"/>
    </w:pPr>
    <w:rPr>
      <w:rFonts w:eastAsia="Times New Roman" w:cs="Times New Roman"/>
      <w:i/>
      <w:color w:val="008000"/>
      <w:szCs w:val="20"/>
      <w:lang w:eastAsia="da-DK"/>
    </w:rPr>
  </w:style>
  <w:style w:type="character" w:customStyle="1" w:styleId="ParadigmeKommentarChar">
    <w:name w:val="ParadigmeKommentar Char"/>
    <w:link w:val="ParadigmeKommentar"/>
    <w:uiPriority w:val="4"/>
    <w:rsid w:val="00F46D49"/>
    <w:rPr>
      <w:rFonts w:ascii="Arial" w:eastAsia="Times New Roman" w:hAnsi="Arial" w:cs="Times New Roman"/>
      <w:i/>
      <w:color w:val="008000"/>
      <w:sz w:val="18"/>
      <w:szCs w:val="20"/>
      <w:lang w:val="da-DK" w:eastAsia="da-DK"/>
    </w:rPr>
  </w:style>
  <w:style w:type="paragraph" w:styleId="Opstilling-punkttegn4">
    <w:name w:val="List Bullet 4"/>
    <w:basedOn w:val="Normal"/>
    <w:uiPriority w:val="99"/>
    <w:semiHidden/>
    <w:unhideWhenUsed/>
    <w:rsid w:val="00C16A64"/>
    <w:pPr>
      <w:numPr>
        <w:ilvl w:val="3"/>
        <w:numId w:val="17"/>
      </w:numPr>
      <w:contextualSpacing/>
    </w:pPr>
  </w:style>
  <w:style w:type="paragraph" w:styleId="Opstilling-punkttegn5">
    <w:name w:val="List Bullet 5"/>
    <w:basedOn w:val="Normal"/>
    <w:uiPriority w:val="99"/>
    <w:semiHidden/>
    <w:unhideWhenUsed/>
    <w:rsid w:val="00C16A64"/>
    <w:pPr>
      <w:numPr>
        <w:ilvl w:val="4"/>
        <w:numId w:val="17"/>
      </w:numPr>
      <w:contextualSpacing/>
    </w:pPr>
  </w:style>
  <w:style w:type="numbering" w:customStyle="1" w:styleId="Schedules">
    <w:name w:val="Schedules"/>
    <w:uiPriority w:val="99"/>
    <w:rsid w:val="007010EA"/>
    <w:pPr>
      <w:numPr>
        <w:numId w:val="18"/>
      </w:numPr>
    </w:pPr>
  </w:style>
  <w:style w:type="paragraph" w:customStyle="1" w:styleId="DSDocumentTitle">
    <w:name w:val="DS_DocumentTitle"/>
    <w:basedOn w:val="Normal"/>
    <w:qFormat/>
    <w:rsid w:val="005D1161"/>
    <w:pPr>
      <w:spacing w:before="70" w:line="0" w:lineRule="atLeast"/>
      <w:contextualSpacing/>
    </w:pPr>
    <w:rPr>
      <w:rFonts w:ascii="Times New Roman" w:hAnsi="Times New Roman"/>
      <w:caps/>
      <w:sz w:val="32"/>
    </w:rPr>
  </w:style>
  <w:style w:type="paragraph" w:customStyle="1" w:styleId="DSLocationData3">
    <w:name w:val="DS_LocationData_3"/>
    <w:basedOn w:val="DSLocationData1"/>
    <w:qFormat/>
    <w:rsid w:val="00AE19D3"/>
    <w:rPr>
      <w:caps w:val="0"/>
    </w:rPr>
  </w:style>
  <w:style w:type="character" w:customStyle="1" w:styleId="HeadingChar">
    <w:name w:val="Heading Char"/>
    <w:basedOn w:val="Overskrift1Tegn"/>
    <w:link w:val="Heading"/>
    <w:rsid w:val="00D72983"/>
    <w:rPr>
      <w:rFonts w:asciiTheme="majorHAnsi" w:eastAsiaTheme="majorEastAsia" w:hAnsiTheme="majorHAnsi" w:cstheme="majorBidi"/>
      <w:b/>
      <w:caps/>
      <w:spacing w:val="5"/>
      <w:sz w:val="18"/>
      <w:szCs w:val="32"/>
      <w:lang w:val="da-DK"/>
    </w:rPr>
  </w:style>
  <w:style w:type="paragraph" w:customStyle="1" w:styleId="DSBilag10">
    <w:name w:val="DS_Bilag_1"/>
    <w:basedOn w:val="Normal"/>
    <w:qFormat/>
    <w:rsid w:val="007010EA"/>
    <w:pPr>
      <w:numPr>
        <w:numId w:val="19"/>
      </w:numPr>
    </w:pPr>
  </w:style>
  <w:style w:type="paragraph" w:customStyle="1" w:styleId="DSBilagA">
    <w:name w:val="DS_Bilag_A"/>
    <w:basedOn w:val="DSBilag10"/>
    <w:qFormat/>
    <w:rsid w:val="007010EA"/>
    <w:pPr>
      <w:numPr>
        <w:ilvl w:val="1"/>
      </w:numPr>
    </w:pPr>
  </w:style>
  <w:style w:type="paragraph" w:customStyle="1" w:styleId="DSBilagI">
    <w:name w:val="DS_Bilag_I"/>
    <w:basedOn w:val="DSBilagA"/>
    <w:qFormat/>
    <w:rsid w:val="007010EA"/>
    <w:pPr>
      <w:numPr>
        <w:ilvl w:val="2"/>
      </w:numPr>
    </w:pPr>
  </w:style>
  <w:style w:type="paragraph" w:customStyle="1" w:styleId="DSSchedules1">
    <w:name w:val="DS_Schedules_1"/>
    <w:basedOn w:val="Overskrift1"/>
    <w:qFormat/>
    <w:rsid w:val="00627775"/>
    <w:pPr>
      <w:keepNext w:val="0"/>
      <w:numPr>
        <w:numId w:val="21"/>
      </w:numPr>
      <w:spacing w:before="0" w:after="0"/>
      <w:outlineLvl w:val="9"/>
    </w:pPr>
    <w:rPr>
      <w:rFonts w:ascii="Arial" w:hAnsi="Arial"/>
      <w:b w:val="0"/>
      <w:caps w:val="0"/>
      <w:spacing w:val="0"/>
    </w:rPr>
  </w:style>
  <w:style w:type="paragraph" w:customStyle="1" w:styleId="DSSchedulesA">
    <w:name w:val="DS_Schedules_A"/>
    <w:basedOn w:val="DSSchedules1"/>
    <w:qFormat/>
    <w:rsid w:val="00627775"/>
    <w:pPr>
      <w:numPr>
        <w:ilvl w:val="1"/>
      </w:numPr>
    </w:pPr>
  </w:style>
  <w:style w:type="paragraph" w:customStyle="1" w:styleId="DSSchedulesI">
    <w:name w:val="DS_Schedules_I"/>
    <w:basedOn w:val="DSSchedulesA"/>
    <w:qFormat/>
    <w:rsid w:val="00627775"/>
    <w:pPr>
      <w:numPr>
        <w:ilvl w:val="2"/>
      </w:numPr>
    </w:pPr>
  </w:style>
  <w:style w:type="numbering" w:customStyle="1" w:styleId="DSBilag1">
    <w:name w:val="DS_Bilag1"/>
    <w:uiPriority w:val="99"/>
    <w:rsid w:val="007010EA"/>
    <w:pPr>
      <w:numPr>
        <w:numId w:val="20"/>
      </w:numPr>
    </w:pPr>
  </w:style>
  <w:style w:type="paragraph" w:customStyle="1" w:styleId="DSPageNumber">
    <w:name w:val="DS_PageNumber"/>
    <w:basedOn w:val="DSFooter1"/>
    <w:qFormat/>
    <w:rsid w:val="00DF285D"/>
    <w:pPr>
      <w:jc w:val="center"/>
    </w:pPr>
  </w:style>
  <w:style w:type="paragraph" w:customStyle="1" w:styleId="DSResponsiblePartner">
    <w:name w:val="DS_ResponsiblePartner"/>
    <w:basedOn w:val="DSLocationData2"/>
    <w:qFormat/>
    <w:rsid w:val="005A0A5B"/>
    <w:pPr>
      <w:spacing w:before="0"/>
    </w:pPr>
  </w:style>
  <w:style w:type="paragraph" w:customStyle="1" w:styleId="DSCAPITALS">
    <w:name w:val="DS_CAPITALS"/>
    <w:basedOn w:val="Normal"/>
    <w:qFormat/>
    <w:rsid w:val="00792C49"/>
    <w:rPr>
      <w:caps/>
    </w:rPr>
  </w:style>
  <w:style w:type="paragraph" w:customStyle="1" w:styleId="Heading0Before24After">
    <w:name w:val="Heading 0 Before 24 After"/>
    <w:basedOn w:val="Heading"/>
    <w:next w:val="Normal"/>
    <w:qFormat/>
    <w:rsid w:val="00995949"/>
    <w:pPr>
      <w:spacing w:after="480"/>
      <w:outlineLvl w:val="9"/>
    </w:pPr>
  </w:style>
  <w:style w:type="paragraph" w:styleId="Normalindrykning">
    <w:name w:val="Normal Indent"/>
    <w:basedOn w:val="Normal"/>
    <w:uiPriority w:val="99"/>
    <w:unhideWhenUsed/>
    <w:rsid w:val="0078763D"/>
    <w:pPr>
      <w:ind w:left="851"/>
    </w:pPr>
  </w:style>
  <w:style w:type="paragraph" w:styleId="NormalWeb">
    <w:name w:val="Normal (Web)"/>
    <w:basedOn w:val="Normal"/>
    <w:uiPriority w:val="99"/>
    <w:semiHidden/>
    <w:unhideWhenUsed/>
    <w:rsid w:val="0078763D"/>
    <w:rPr>
      <w:rFonts w:ascii="Times New Roman" w:hAnsi="Times New Roman" w:cs="Times New Roman"/>
      <w:sz w:val="24"/>
      <w:szCs w:val="24"/>
    </w:rPr>
  </w:style>
  <w:style w:type="paragraph" w:styleId="Indeks1">
    <w:name w:val="index 1"/>
    <w:basedOn w:val="Normal"/>
    <w:next w:val="Normal"/>
    <w:autoRedefine/>
    <w:uiPriority w:val="99"/>
    <w:unhideWhenUsed/>
    <w:rsid w:val="00A337D5"/>
    <w:pPr>
      <w:spacing w:line="240" w:lineRule="auto"/>
      <w:ind w:left="180" w:hanging="180"/>
    </w:pPr>
  </w:style>
  <w:style w:type="paragraph" w:customStyle="1" w:styleId="StyleTitleBottomSinglesolidlineAuto05ptLinewidth">
    <w:name w:val="Style Title + Bottom: (Single solid line Auto  05 pt Line width)"/>
    <w:basedOn w:val="Titel"/>
    <w:rsid w:val="005D1161"/>
    <w:pPr>
      <w:pBdr>
        <w:bottom w:val="single" w:sz="4" w:space="1" w:color="auto"/>
      </w:pBdr>
      <w:spacing w:before="40" w:line="0" w:lineRule="atLeast"/>
    </w:pPr>
    <w:rPr>
      <w:rFonts w:eastAsia="Times New Roman" w:cs="Times New Roman"/>
      <w:szCs w:val="20"/>
    </w:rPr>
  </w:style>
  <w:style w:type="paragraph" w:customStyle="1" w:styleId="Heading0Before12After">
    <w:name w:val="Heading 0 Before 12 After"/>
    <w:basedOn w:val="Heading0Before24After"/>
    <w:qFormat/>
    <w:rsid w:val="00995949"/>
    <w:pPr>
      <w:spacing w:after="240"/>
    </w:pPr>
  </w:style>
  <w:style w:type="paragraph" w:styleId="Strktcitat">
    <w:name w:val="Intense Quote"/>
    <w:basedOn w:val="Normal"/>
    <w:next w:val="Normal"/>
    <w:link w:val="StrktcitatTegn"/>
    <w:uiPriority w:val="30"/>
    <w:qFormat/>
    <w:rsid w:val="009627B3"/>
    <w:pPr>
      <w:pBdr>
        <w:top w:val="single" w:sz="4" w:space="10" w:color="1E5569" w:themeColor="accent1"/>
        <w:bottom w:val="single" w:sz="4" w:space="10" w:color="1E5569" w:themeColor="accent1"/>
      </w:pBdr>
      <w:spacing w:before="360" w:after="360" w:line="259" w:lineRule="auto"/>
      <w:ind w:left="864" w:right="864"/>
      <w:jc w:val="center"/>
    </w:pPr>
    <w:rPr>
      <w:rFonts w:asciiTheme="minorHAnsi" w:hAnsiTheme="minorHAnsi"/>
      <w:i/>
      <w:iCs/>
      <w:color w:val="1E5569" w:themeColor="accent1"/>
      <w:sz w:val="22"/>
      <w:szCs w:val="22"/>
    </w:rPr>
  </w:style>
  <w:style w:type="character" w:customStyle="1" w:styleId="StrktcitatTegn">
    <w:name w:val="Stærkt citat Tegn"/>
    <w:basedOn w:val="Standardskrifttypeiafsnit"/>
    <w:link w:val="Strktcitat"/>
    <w:uiPriority w:val="30"/>
    <w:rsid w:val="009627B3"/>
    <w:rPr>
      <w:i/>
      <w:iCs/>
      <w:color w:val="1E5569" w:themeColor="accent1"/>
    </w:rPr>
  </w:style>
  <w:style w:type="character" w:customStyle="1" w:styleId="ListeafsnitTegn">
    <w:name w:val="Listeafsnit Tegn"/>
    <w:basedOn w:val="Standardskrifttypeiafsnit"/>
    <w:link w:val="Listeafsnit"/>
    <w:uiPriority w:val="34"/>
    <w:rsid w:val="009627B3"/>
    <w:rPr>
      <w:rFonts w:ascii="Arial" w:hAnsi="Arial"/>
      <w:sz w:val="18"/>
      <w:szCs w:val="18"/>
    </w:rPr>
  </w:style>
  <w:style w:type="character" w:styleId="Kommentarhenvisning">
    <w:name w:val="annotation reference"/>
    <w:basedOn w:val="Standardskrifttypeiafsnit"/>
    <w:uiPriority w:val="99"/>
    <w:semiHidden/>
    <w:unhideWhenUsed/>
    <w:rsid w:val="006E3800"/>
    <w:rPr>
      <w:sz w:val="16"/>
      <w:szCs w:val="16"/>
    </w:rPr>
  </w:style>
  <w:style w:type="paragraph" w:styleId="Kommentartekst">
    <w:name w:val="annotation text"/>
    <w:basedOn w:val="Normal"/>
    <w:link w:val="KommentartekstTegn"/>
    <w:uiPriority w:val="99"/>
    <w:unhideWhenUsed/>
    <w:rsid w:val="006E3800"/>
    <w:pPr>
      <w:spacing w:line="240" w:lineRule="auto"/>
    </w:pPr>
    <w:rPr>
      <w:sz w:val="20"/>
      <w:szCs w:val="20"/>
    </w:rPr>
  </w:style>
  <w:style w:type="character" w:customStyle="1" w:styleId="KommentartekstTegn">
    <w:name w:val="Kommentartekst Tegn"/>
    <w:basedOn w:val="Standardskrifttypeiafsnit"/>
    <w:link w:val="Kommentartekst"/>
    <w:uiPriority w:val="99"/>
    <w:rsid w:val="006E3800"/>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6E3800"/>
    <w:rPr>
      <w:b/>
      <w:bCs/>
    </w:rPr>
  </w:style>
  <w:style w:type="character" w:customStyle="1" w:styleId="KommentaremneTegn">
    <w:name w:val="Kommentaremne Tegn"/>
    <w:basedOn w:val="KommentartekstTegn"/>
    <w:link w:val="Kommentaremne"/>
    <w:uiPriority w:val="99"/>
    <w:semiHidden/>
    <w:rsid w:val="006E3800"/>
    <w:rPr>
      <w:rFonts w:ascii="Arial" w:hAnsi="Arial"/>
      <w:b/>
      <w:bCs/>
      <w:sz w:val="20"/>
      <w:szCs w:val="20"/>
    </w:rPr>
  </w:style>
  <w:style w:type="paragraph" w:styleId="Korrektur">
    <w:name w:val="Revision"/>
    <w:hidden/>
    <w:uiPriority w:val="99"/>
    <w:semiHidden/>
    <w:rsid w:val="005B2A67"/>
    <w:pPr>
      <w:spacing w:after="0" w:line="240" w:lineRule="auto"/>
    </w:pPr>
    <w:rPr>
      <w:rFonts w:ascii="Arial" w:hAnsi="Arial"/>
      <w:sz w:val="18"/>
      <w:szCs w:val="18"/>
    </w:rPr>
  </w:style>
  <w:style w:type="character" w:styleId="Ulstomtale">
    <w:name w:val="Unresolved Mention"/>
    <w:basedOn w:val="Standardskrifttypeiafsnit"/>
    <w:uiPriority w:val="99"/>
    <w:semiHidden/>
    <w:unhideWhenUsed/>
    <w:rsid w:val="00543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098911">
      <w:bodyDiv w:val="1"/>
      <w:marLeft w:val="0"/>
      <w:marRight w:val="0"/>
      <w:marTop w:val="0"/>
      <w:marBottom w:val="0"/>
      <w:divBdr>
        <w:top w:val="none" w:sz="0" w:space="0" w:color="auto"/>
        <w:left w:val="none" w:sz="0" w:space="0" w:color="auto"/>
        <w:bottom w:val="none" w:sz="0" w:space="0" w:color="auto"/>
        <w:right w:val="none" w:sz="0" w:space="0" w:color="auto"/>
      </w:divBdr>
    </w:div>
    <w:div w:id="1174683982">
      <w:bodyDiv w:val="1"/>
      <w:marLeft w:val="0"/>
      <w:marRight w:val="0"/>
      <w:marTop w:val="0"/>
      <w:marBottom w:val="0"/>
      <w:divBdr>
        <w:top w:val="none" w:sz="0" w:space="0" w:color="auto"/>
        <w:left w:val="none" w:sz="0" w:space="0" w:color="auto"/>
        <w:bottom w:val="none" w:sz="0" w:space="0" w:color="auto"/>
        <w:right w:val="none" w:sz="0" w:space="0" w:color="auto"/>
      </w:divBdr>
    </w:div>
    <w:div w:id="1333605555">
      <w:bodyDiv w:val="1"/>
      <w:marLeft w:val="0"/>
      <w:marRight w:val="0"/>
      <w:marTop w:val="0"/>
      <w:marBottom w:val="0"/>
      <w:divBdr>
        <w:top w:val="none" w:sz="0" w:space="0" w:color="auto"/>
        <w:left w:val="none" w:sz="0" w:space="0" w:color="auto"/>
        <w:bottom w:val="none" w:sz="0" w:space="0" w:color="auto"/>
        <w:right w:val="none" w:sz="0" w:space="0" w:color="auto"/>
      </w:divBdr>
    </w:div>
    <w:div w:id="1353996465">
      <w:bodyDiv w:val="1"/>
      <w:marLeft w:val="0"/>
      <w:marRight w:val="0"/>
      <w:marTop w:val="0"/>
      <w:marBottom w:val="0"/>
      <w:divBdr>
        <w:top w:val="none" w:sz="0" w:space="0" w:color="auto"/>
        <w:left w:val="none" w:sz="0" w:space="0" w:color="auto"/>
        <w:bottom w:val="none" w:sz="0" w:space="0" w:color="auto"/>
        <w:right w:val="none" w:sz="0" w:space="0" w:color="auto"/>
      </w:divBdr>
    </w:div>
    <w:div w:id="213420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customXml" Target="../customXml/item12.xml"/><Relationship Id="rId18" Type="http://schemas.openxmlformats.org/officeDocument/2006/relationships/numbering" Target="numbering.xm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webSettings" Target="webSettings.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customXml" Target="../customXml/item16.xm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customXml" Target="../customXml/item15.xml"/><Relationship Id="rId20" Type="http://schemas.openxmlformats.org/officeDocument/2006/relationships/settings" Target="setting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endnotes" Target="endnotes.xml"/><Relationship Id="rId28" Type="http://schemas.openxmlformats.org/officeDocument/2006/relationships/fontTable" Target="fontTable.xml"/><Relationship Id="rId10" Type="http://schemas.openxmlformats.org/officeDocument/2006/relationships/customXml" Target="../customXml/item9.xml"/><Relationship Id="rId19"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footnotes" Target="footnotes.xml"/><Relationship Id="rId27" Type="http://schemas.openxmlformats.org/officeDocument/2006/relationships/footer" Target="footer2.xml"/></Relationships>
</file>

<file path=word/theme/theme1.xml><?xml version="1.0" encoding="utf-8"?>
<a:theme xmlns:a="http://schemas.openxmlformats.org/drawingml/2006/main" name="KromannReumert">
  <a:themeElements>
    <a:clrScheme name="Kromann Reumert">
      <a:dk1>
        <a:srgbClr val="000000"/>
      </a:dk1>
      <a:lt1>
        <a:srgbClr val="FFFFFF"/>
      </a:lt1>
      <a:dk2>
        <a:srgbClr val="464646"/>
      </a:dk2>
      <a:lt2>
        <a:srgbClr val="EDEDED"/>
      </a:lt2>
      <a:accent1>
        <a:srgbClr val="1E5569"/>
      </a:accent1>
      <a:accent2>
        <a:srgbClr val="667E85"/>
      </a:accent2>
      <a:accent3>
        <a:srgbClr val="F07F13"/>
      </a:accent3>
      <a:accent4>
        <a:srgbClr val="33545C"/>
      </a:accent4>
      <a:accent5>
        <a:srgbClr val="F8BF89"/>
      </a:accent5>
      <a:accent6>
        <a:srgbClr val="A5A5A5"/>
      </a:accent6>
      <a:hlink>
        <a:srgbClr val="1E5569"/>
      </a:hlink>
      <a:folHlink>
        <a:srgbClr val="667E85"/>
      </a:folHlink>
    </a:clrScheme>
    <a:fontScheme name="Kromann Reumert">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ustomFields xmlns="http://www.documentaal.nl/v2/CustomFields">
  <Confidentiality xmlns=""/>
  <SendOption xmlns=""/>
  <Attn xmlns=""/>
  <AuthorFullname xmlns="">Kia Hansen</AuthorFullname>
  <Signer1Fullname xmlns=""/>
  <Signer2Fullname xmlns=""/>
  <COC xmlns="">CVR-nr. DK 62 60 67 11</COC>
  <LocTelephone xmlns="">Dir. +45 70 12 12 11</LocTelephone>
  <MatterID xmlns="">Sagsnr. 1073524 KIHA/KIHA</MatterID>
  <DocumentNumber xmlns="">Dok. Nr. 1073524-559240438-21-0.1</DocumentNumber>
  <MatterIDDocumentNumber xmlns="">Sagsnr. 1073524 KIHA/KIHA Dok. Nr. 1073524-559240438-21-0.1</MatterIDDocumentNumber>
  <MatterIDDocumentNumberSPS xmlns="">KIHA/KIHA Dok. Nr. 1073524-559240438-21-0.1</MatterIDDocumentNumberSPS>
  <ResponsiblePartner xmlns="">
Pia Kirstine Voldmester
</ResponsiblePartner>
  <ResponsiblePartner_CoverPage xmlns="">
</ResponsiblePartner_CoverPage>
  <ManualResponsiblePartner xmlns="">
</ManualResponsiblePartner>
  <ManualResponsiblePartner_CoverPage xmlns=""/>
  <MeetingReportTitle xmlns="">Mødereferat</MeetingReportTitle>
  <Instance xmlns=""/>
  <NumberCaseSummary xmlns=""/>
  <Session xmlns="">Session d.d.</Session>
  <LocationDate xmlns="">13. juni 2022</LocationDate>
  <Location1 xmlns="">København
Sundkrogsgade 5
DK-2100 København Ø</Location1>
  <Location2 xmlns="">Aarhus
Rådhuspladsen 3
DK-8000 Aarhus C</Location2>
  <Location3 xmlns="">London
65 St. Paul's Churchyard
London EC4M 8AB</Location3>
  <Location1_CoverPage xmlns="">København
Sundkrogsgade 5
DK-2100 København Ø</Location1_CoverPage>
  <Location2_CoverPage xmlns="">Aarhus
Rådhuspladsen 3
DK-8000 Aarhus C</Location2_CoverPage>
  <Location3_CoverPage xmlns="">London
65 St. Paul's Churchyard
London EC4M 8AB</Location3_CoverPage>
  <Function xmlns=""/>
  <FeeSpecSubject xmlns="">SALÆRSPECIFIKATION TIL FAKTURA </FeeSpecSubject>
  <InvoiceSubject xmlns="">Invoice no </InvoiceSubject>
  <InvoiceSpecSubject xmlns="">Invoice no </InvoiceSpecSubject>
  <CBRno xmlns="">Central Business Register (CVR) no </CBRno>
</CustomFields>
</file>

<file path=customXml/item10.xml><?xml version="1.0" encoding="utf-8"?>
<Address xmlns="http://www.documentaal.nl/Address"/>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12.xml><?xml version="1.0" encoding="utf-8"?>
<p:properties xmlns:p="http://schemas.microsoft.com/office/2006/metadata/properties" xmlns:xsi="http://www.w3.org/2001/XMLSchema-instance" xmlns:pc="http://schemas.microsoft.com/office/infopath/2007/PartnerControls">
  <documentManagement>
    <a032d87ea657497e958535bbeaf9b665 xmlns="184a3e7d-1a82-4c01-bb17-ec933a27feb6">
      <Terms xmlns="http://schemas.microsoft.com/office/infopath/2007/PartnerControls">
        <TermInfo>
          <TermName>Organisationer og foreninger</TermName>
          <TermId>5bf0abec-8455-4bdd-8f21-05392b400a5b</TermId>
        </TermInfo>
      </Terms>
    </a032d87ea657497e958535bbeaf9b665>
    <PreviousDocID xmlns="184a3e7d-1a82-4c01-bb17-ec933a27feb6" xmlns:ns1="http://www.w3.org/2001/XMLSchema-instance" ns1:nil="true"/>
    <HighQURL xmlns="184a3e7d-1a82-4c01-bb17-ec933a27feb6" xmlns:ns1="http://www.w3.org/2001/XMLSchema-instance" ns1:nil="true"/>
    <KmsURL xmlns="184a3e7d-1a82-4c01-bb17-ec933a27feb6" xmlns:ns1="http://www.w3.org/2001/XMLSchema-instance" ns1:nil="true"/>
    <ClientName xmlns="184a3e7d-1a82-4c01-bb17-ec933a27feb6">Foreningen af Speciallæger</ClientName>
    <ClientCode xmlns="184a3e7d-1a82-4c01-bb17-ec933a27feb6">9958748</ClientCode>
    <MatterName xmlns="184a3e7d-1a82-4c01-bb17-ec933a27feb6">Persondataretlig rådgivning (FAPS)</MatterName>
    <MatterCode xmlns="184a3e7d-1a82-4c01-bb17-ec933a27feb6">1073524</MatterCode>
    <TaxCatchAll xmlns="184a3e7d-1a82-4c01-bb17-ec933a27feb6">
      <Value>3</Value>
      <Value>2</Value>
      <Value>1</Value>
    </TaxCatchAll>
    <eda0f7838a6d4808a3212895df59198d xmlns="184a3e7d-1a82-4c01-bb17-ec933a27feb6">
      <Terms xmlns="http://schemas.microsoft.com/office/infopath/2007/PartnerControls">
        <TermInfo>
          <TermName>Anden juridisk sagsbehandling</TermName>
          <TermId>fc068170-46d3-4b0d-b5b4-ab8eff6004f4</TermId>
        </TermInfo>
      </Terms>
    </eda0f7838a6d4808a3212895df59198d>
    <ResponsiblePartner xmlns="184a3e7d-1a82-4c01-bb17-ec933a27feb6">
      <UserInfo>
        <DisplayName>Pia Kirstine Voldmester</DisplayName>
        <AccountId>11</AccountId>
        <AccountType/>
      </UserInfo>
    </ResponsiblePartner>
    <MatterWorker xmlns="184a3e7d-1a82-4c01-bb17-ec933a27feb6">
      <UserInfo>
        <DisplayName>Kia Hansen</DisplayName>
        <AccountId>12</AccountId>
        <AccountType/>
      </UserInfo>
    </MatterWorker>
    <l5e5199a8372451e925b96b59040624d xmlns="184a3e7d-1a82-4c01-bb17-ec933a27feb6">
      <Terms xmlns="http://schemas.microsoft.com/office/infopath/2007/PartnerControls">
        <TermInfo>
          <TermName>Compliance (persondata) og dokumentation</TermName>
          <TermId>dda0dcc5-914f-4b62-b300-3fd0e2997dc7</TermId>
        </TermInfo>
      </Terms>
    </l5e5199a8372451e925b96b59040624d>
    <j2560eeaff3143f1b1e21d89ef04868e xmlns="184a3e7d-1a82-4c01-bb17-ec933a27feb6">
      <Terms xmlns="http://schemas.microsoft.com/office/infopath/2007/PartnerControls"/>
    </j2560eeaff3143f1b1e21d89ef04868e>
    <DocumentNotes xmlns="184a3e7d-1a82-4c01-bb17-ec933a27feb6" xmlns:ns1="http://www.w3.org/2001/XMLSchema-instance" ns1:nil="true"/>
    <_dlc_DocId xmlns="184a3e7d-1a82-4c01-bb17-ec933a27feb6">1073524-559240438-21</_dlc_DocId>
    <_dlc_DocIdUrl xmlns="184a3e7d-1a82-4c01-bb17-ec933a27feb6">
      <Url>https://kromannreumert.sharepoint.com/sites/1073524/_layouts/15/DocIdRedir.aspx?ID=1073524-559240438-21</Url>
      <Description>1073524-559240438-21</Description>
    </_dlc_DocIdUrl>
  </documentManagement>
</p:properties>
</file>

<file path=customXml/item13.xml><?xml version="1.0" encoding="utf-8"?>
<Signer xmlns="http://www.documentaal.nl/Signer"/>
</file>

<file path=customXml/item14.xml><?xml version="1.0" encoding="utf-8"?>
<Location xmlns="http://www.documentaal.nl/Location">
  København+45 70 12 12 11+45 70 12 13 11DK 62 60 67 11cph@kromannreumert.comSundkrogsgade 5DK-2100København ØCopenhagenwww.kromannreumert.comDAKobenhavnKøbenhavnwww.kromannreumert.cominfo@kromannreumert.comKromannReumertBUKromann Reumert{SHAREDFOLDER}\Images\kromannreumert_logo_header.png{SHAREDFOLDER}\Images\kromannreumert_logo_header_white.png{SHAREDFOLDER}\Images\kromannreumert_logo_header_otherpage.png{SHAREDFOLDER}\Images\kromannreumert_logo_footer.png{SHAREDFOLDER}\Images\kromannreumert_logo_report.png{SHAREDFOLDER}\Images\kromannreumert_logo_report_white.png{SHAREDFOLDER}\Images\kromannreumert_logo_excel.png{SHAREDFOLDER}\Images\kromannreumert_logo_email.pngKøbenhavnSundkrogsgade 5
DK-2100 København ØAarhusRådhuspladsen 3
DK-8000 Aarhus CLondon65 St. Paul's Churchyard
London EC4M 8ABAdvokatfirmaKromannReumertOrganisationKromann Reumert
  <additionalbudata/>
  <additionallocationdata/>
  <bankinfo/>
  <businessunit_id>KromannReumertBU</businessunit_id>
  <businessunit_name>Kromann Reumert</businessunit_name>
  <coc>DK 62 60 67 11</coc>
  <colophonheader>Advokatfirma</colophonheader>
  <email>info@kromannreumert.com</email>
  <internet>www.kromannreumert.com</internet>
  <legaltextdoc/>
  <legaltextmail/>
  <legaltextreport/>
  <location_id>Kobenhavn</location_id>
  <location_name>København</location_name>
  <location1address>Sundkrogsgade 5
DK-2100 København Ø</location1address>
  <location1city>København</location1city>
  <location2address>Rådhuspladsen 3
DK-8000 Aarhus C</location2address>
  <location2city>Aarhus</location2city>
  <location3address>65 St. Paul's Churchyard
London EC4M 8AB</location3address>
  <location3city>London</location3city>
  <loccity>København Ø</loccity>
  <loccityemail>Copenhagen</loccityemail>
  <loccountry/>
  <loccountrycode>DA</loccountrycode>
  <locdirector/>
  <locemail>cph@kromannreumert.com</locemail>
  <locfax>+45 70 12 13 11</locfax>
  <loclogomarketing/>
  <locname>København</locname>
  <locpobox1/>
  <locpobox2/>
  <locpobox3/>
  <locstate/>
  <loctelephone>+45 70 12 12 11</loctelephone>
  <locvisitaddress1>Sundkrogsgade 5</locvisitaddress1>
  <locvisitaddress2/>
  <locvisitaddress3/>
  <locwebsite>www.kromannreumert.com</locwebsite>
  <loczip>DK-2100</loczip>
  <logo_email>{SHAREDFOLDER}\Images\kromannreumert_logo_email.png</logo_email>
  <logo_email_marketing/>
  <logo_excel>{SHAREDFOLDER}\Images\kromannreumert_logo_excel.png</logo_excel>
  <logo_extra1/>
  <logo_extra2/>
  <logo_footer>{SHAREDFOLDER}\Images\kromannreumert_logo_footer.png</logo_footer>
  <logo_header>{SHAREDFOLDER}\Images\kromannreumert_logo_header.png</logo_header>
  <logo_header_otherpage>{SHAREDFOLDER}\Images\kromannreumert_logo_header_otherpage.png</logo_header_otherpage>
  <logo_header_white>{SHAREDFOLDER}\Images\kromannreumert_logo_header_white.png</logo_header_white>
  <logo_image/>
  <logo_report>{SHAREDFOLDER}\Images\kromannreumert_logo_report.png</logo_report>
  <logo_report_white>{SHAREDFOLDER}\Images\kromannreumert_logo_report_white.png</logo_report_white>
  <marketingmessage/>
  <organisation_id>KromannReumertOrganisation</organisation_id>
  <organisation_name>Kromann Reumert</organisation_name>
  <registrationnumber/>
  <responsible/>
  <TemplateFolder/>
  <vatnr/>
</Location>
</file>

<file path=customXml/item15.xml><?xml version="1.0" encoding="utf-8"?>
<ct:contentTypeSchema xmlns:ct="http://schemas.microsoft.com/office/2006/metadata/contentType" xmlns:ma="http://schemas.microsoft.com/office/2006/metadata/properties/metaAttributes" ct:_="" ma:_="" ma:contentTypeName="KR Dokument" ma:contentTypeID="0x010100EB501D82FECFD24795C02B23ABC8EC16002ECD1C62E262394B8697D4E428A9ACE3" ma:contentTypeVersion="20" ma:contentTypeDescription="Create a new document." ma:contentTypeScope="" ma:versionID="1a8099d7333110e8c0ab304d631ad131">
  <xsd:schema xmlns:xsd="http://www.w3.org/2001/XMLSchema" xmlns:xs="http://www.w3.org/2001/XMLSchema" xmlns:p="http://schemas.microsoft.com/office/2006/metadata/properties" xmlns:ns2="184a3e7d-1a82-4c01-bb17-ec933a27feb6" xmlns:ns3="08bf22c5-2ee1-4294-8066-a42ae828d238" targetNamespace="http://schemas.microsoft.com/office/2006/metadata/properties" ma:root="true" ma:fieldsID="0fd2d3781b352e14220ef04f9b6adb8e" ns2:_="" ns3:_="">
    <xsd:import namespace="184a3e7d-1a82-4c01-bb17-ec933a27feb6"/>
    <xsd:import namespace="08bf22c5-2ee1-4294-8066-a42ae828d238"/>
    <xsd:element name="properties">
      <xsd:complexType>
        <xsd:sequence>
          <xsd:element name="documentManagement">
            <xsd:complexType>
              <xsd:all>
                <xsd:element ref="ns2:PreviousDocID" minOccurs="0"/>
                <xsd:element ref="ns2:HighQURL" minOccurs="0"/>
                <xsd:element ref="ns2:KmsURL" minOccurs="0"/>
                <xsd:element ref="ns2:_dlc_DocId" minOccurs="0"/>
                <xsd:element ref="ns2:_dlc_DocIdUrl" minOccurs="0"/>
                <xsd:element ref="ns2:_dlc_DocIdPersistId" minOccurs="0"/>
                <xsd:element ref="ns2:ClientName" minOccurs="0"/>
                <xsd:element ref="ns2:ClientCode" minOccurs="0"/>
                <xsd:element ref="ns2:MatterName" minOccurs="0"/>
                <xsd:element ref="ns2:MatterCode" minOccurs="0"/>
                <xsd:element ref="ns2:eda0f7838a6d4808a3212895df59198d" minOccurs="0"/>
                <xsd:element ref="ns2:TaxCatchAll" minOccurs="0"/>
                <xsd:element ref="ns2:TaxCatchAllLabel" minOccurs="0"/>
                <xsd:element ref="ns2:ResponsiblePartner" minOccurs="0"/>
                <xsd:element ref="ns2:MatterWorker" minOccurs="0"/>
                <xsd:element ref="ns2:a032d87ea657497e958535bbeaf9b665" minOccurs="0"/>
                <xsd:element ref="ns2:l5e5199a8372451e925b96b59040624d" minOccurs="0"/>
                <xsd:element ref="ns2:j2560eeaff3143f1b1e21d89ef04868e" minOccurs="0"/>
                <xsd:element ref="ns2:DocumentNote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a3e7d-1a82-4c01-bb17-ec933a27feb6" elementFormDefault="qualified">
    <xsd:import namespace="http://schemas.microsoft.com/office/2006/documentManagement/types"/>
    <xsd:import namespace="http://schemas.microsoft.com/office/infopath/2007/PartnerControls"/>
    <xsd:element name="PreviousDocID" ma:index="3" nillable="true" ma:displayName="PreviousDocID" ma:internalName="PreviousDocID">
      <xsd:simpleType>
        <xsd:restriction base="dms:Text"/>
      </xsd:simpleType>
    </xsd:element>
    <xsd:element name="HighQURL" ma:index="4" nillable="true" ma:displayName="HighQURL" ma:internalName="HighQURL">
      <xsd:simpleType>
        <xsd:restriction base="dms:Text"/>
      </xsd:simpleType>
    </xsd:element>
    <xsd:element name="KmsURL" ma:index="5" nillable="true" ma:displayName="KmsURL" ma:internalName="KmsURL">
      <xsd:simpleType>
        <xsd:restriction base="dms:Text"/>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lientName" ma:index="11" nillable="true" ma:displayName="Client Name" ma:default="Foreningen af Speciallæger" ma:internalName="ClientName">
      <xsd:simpleType>
        <xsd:restriction base="dms:Text"/>
      </xsd:simpleType>
    </xsd:element>
    <xsd:element name="ClientCode" ma:index="12" nillable="true" ma:displayName="Client ID" ma:default="9958748" ma:internalName="ClientCode">
      <xsd:simpleType>
        <xsd:restriction base="dms:Text"/>
      </xsd:simpleType>
    </xsd:element>
    <xsd:element name="MatterName" ma:index="13" nillable="true" ma:displayName="Matter Name" ma:default="Persondataretlig rådgivning (FAPS)" ma:internalName="MatterName">
      <xsd:simpleType>
        <xsd:restriction base="dms:Text"/>
      </xsd:simpleType>
    </xsd:element>
    <xsd:element name="MatterCode" ma:index="14" nillable="true" ma:displayName="Matter ID" ma:default="1073524" ma:internalName="MatterCode">
      <xsd:simpleType>
        <xsd:restriction base="dms:Text"/>
      </xsd:simpleType>
    </xsd:element>
    <xsd:element name="eda0f7838a6d4808a3212895df59198d" ma:index="15" nillable="true" ma:taxonomy="true" ma:internalName="eda0f7838a6d4808a3212895df59198d" ma:taxonomyFieldName="MatterWorkingType" ma:displayName="Matter Working Type" ma:default="-1;#Anden juridisk sagsbehandling|fc068170-46d3-4b0d-b5b4-ab8eff6004f4" ma:fieldId="{eda0f783-8a6d-4808-a321-2895df59198d}" ma:sspId="6852a3ab-3bc9-412b-ad7e-735936c553bf" ma:termSetId="8c4efd88-fa4f-4433-83da-74926b6d6dc3"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23e9f416-b2c0-4a3c-b91e-ab06d01b9a37}" ma:internalName="TaxCatchAll" ma:showField="CatchAllData" ma:web="184a3e7d-1a82-4c01-bb17-ec933a27feb6">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23e9f416-b2c0-4a3c-b91e-ab06d01b9a37}" ma:internalName="TaxCatchAllLabel" ma:readOnly="true" ma:showField="CatchAllDataLabel" ma:web="184a3e7d-1a82-4c01-bb17-ec933a27feb6">
      <xsd:complexType>
        <xsd:complexContent>
          <xsd:extension base="dms:MultiChoiceLookup">
            <xsd:sequence>
              <xsd:element name="Value" type="dms:Lookup" maxOccurs="unbounded" minOccurs="0" nillable="true"/>
            </xsd:sequence>
          </xsd:extension>
        </xsd:complexContent>
      </xsd:complexType>
    </xsd:element>
    <xsd:element name="ResponsiblePartner" ma:index="19" nillable="true" ma:displayName="Responsible Partner" ma:default="11;#Pia Kirstine Voldmester" ma:internalName="ResponsiblePart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terWorker" ma:index="20" nillable="true" ma:displayName="Matter Worker" ma:default="12;#Kia Hansen" ma:internalName="MatterWor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032d87ea657497e958535bbeaf9b665" ma:index="21" nillable="true" ma:taxonomy="true" ma:internalName="a032d87ea657497e958535bbeaf9b665" ma:taxonomyFieldName="Industry" ma:displayName="Industry" ma:default="-1;#Organisationer og foreninger|5bf0abec-8455-4bdd-8f21-05392b400a5b" ma:fieldId="{a032d87e-a657-497e-9585-35bbeaf9b665}" ma:sspId="6852a3ab-3bc9-412b-ad7e-735936c553bf" ma:termSetId="07ca2643-4624-4a8c-880f-061f9ca8d23b" ma:anchorId="00000000-0000-0000-0000-000000000000" ma:open="false" ma:isKeyword="false">
      <xsd:complexType>
        <xsd:sequence>
          <xsd:element ref="pc:Terms" minOccurs="0" maxOccurs="1"/>
        </xsd:sequence>
      </xsd:complexType>
    </xsd:element>
    <xsd:element name="l5e5199a8372451e925b96b59040624d" ma:index="23" nillable="true" ma:taxonomy="true" ma:internalName="l5e5199a8372451e925b96b59040624d" ma:taxonomyFieldName="LegalSubject" ma:displayName="Legal Subject" ma:default="-1;#Compliance (persondata) og dokumentation|dda0dcc5-914f-4b62-b300-3fd0e2997dc7" ma:fieldId="{55e5199a-8372-451e-925b-96b59040624d}" ma:sspId="6852a3ab-3bc9-412b-ad7e-735936c553bf" ma:termSetId="c3c68415-f527-4a0c-9fed-8bde4fda9fe1" ma:anchorId="00000000-0000-0000-0000-000000000000" ma:open="false" ma:isKeyword="false">
      <xsd:complexType>
        <xsd:sequence>
          <xsd:element ref="pc:Terms" minOccurs="0" maxOccurs="1"/>
        </xsd:sequence>
      </xsd:complexType>
    </xsd:element>
    <xsd:element name="j2560eeaff3143f1b1e21d89ef04868e" ma:index="25" nillable="true" ma:taxonomy="true" ma:internalName="j2560eeaff3143f1b1e21d89ef04868e" ma:taxonomyFieldName="DocumentType" ma:displayName="Document Type" ma:fieldId="{32560eea-ff31-43f1-b1e2-1d89ef04868e}" ma:sspId="6852a3ab-3bc9-412b-ad7e-735936c553bf" ma:termSetId="ca1e66df-95c2-4431-97c2-74b282786a81" ma:anchorId="00000000-0000-0000-0000-000000000000" ma:open="false" ma:isKeyword="false">
      <xsd:complexType>
        <xsd:sequence>
          <xsd:element ref="pc:Terms" minOccurs="0" maxOccurs="1"/>
        </xsd:sequence>
      </xsd:complexType>
    </xsd:element>
    <xsd:element name="DocumentNotes" ma:index="27"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bf22c5-2ee1-4294-8066-a42ae828d238"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6.xml><?xml version="1.0" encoding="utf-8"?>
<Contacts xmlns="http://www.documentaal.nl/v2/Contacts">
  <To FieldId="To" Count="0" HasMultiple="false">
    <Items/>
    <Value xmlns=""/>
  </To>
</Contacts>
</file>

<file path=customXml/item2.xml><?xml version="1.0" encoding="utf-8"?>
<Document xmlns="http://www.documentaal.nl/Document">
  Blank1073524-559240438-21TrueKIHA/1073524/2024/1073524-559240438-9KIHA/1073524/2024/1073524-559240438-92022-06-13T00:00:002024-04-25T00:00:00falseTrue2024-04-25T00:00:002024-04-25T00:00:00Advokat0.1Dansk (Danmark)TrueKIHA
  <Absent _Title="" _Label="" _PlaceholderText="" _Type="" _Id="" _Visible="" _Locked=""/>
  <As _Title="" _Label="" _PlaceholderText="" _Type="" _Id="" _Visible="" _Locked=""/>
  <As1 _Title="" _Label="" _PlaceholderText="" _Type="" _Id="" _Visible="" _Locked=""/>
  <AsAdopted _Title="" _Label="" _PlaceholderText="" _Type="" _Id="" _Visible="" _Locked=""/>
  <Attn _Title="" _Label="" _PlaceholderText="" _Type="" _Id="" _Visible="" _Locked=""/>
  <AttnName _Title="" _Label="" _PlaceholderText="" _Type="" _Id="" _Visible="" _Locked=""/>
  <Author _Title="" _Label="" _PlaceholderText="" _Type="" _Id="" _Visible="" _Locked="" FromDocument="false">KIHA</Author>
  <BoardOfDirectors _Title="" _Label="" _PlaceholderText="" _Type="" _Id="" _Visible="" _Locked=""/>
  <CarbonCopies _Title="" _Label="" _PlaceholderText="" _Type="" _Id="" _Visible="" _Locked=""/>
  <CaseStatus _Title="" _Label="" _PlaceholderText="" _Type="" _Id="" _Visible="" _Locked=""/>
  <CBRno _Title="" _Label="" _PlaceholderText="" _Type="" _Id="" _Visible="" _Locked=""/>
  <ChairmanMeeting _Title="" _Label="" _PlaceholderText="" _Type="" _Id="" _Visible="" _Locked=""/>
  <chkLogo _Title="" _Label="" _PlaceholderText="" _Type="" _Id="" _Visible="" _Locked="">True</chkLogo>
  <chkLogoText _Title="" _Label="" _PlaceholderText="" _Type="" _Id="" _Visible="" _Locked=""/>
  <chkNoLogo _Title="" _Label="" _PlaceholderText="" _Type="" _Id="" _Visible="" _Locked="">false</chkNoLogo>
  <chkNoLogoText _Title="" _Label="" _PlaceholderText="" _Type="" _Id="" _Visible="" _Locked=""/>
  <chkSignDigital _Title="" _Label="" _PlaceholderText="" _Type="" _Id="" _Visible="" _Locked="">True</chkSignDigital>
  <chkSignDigitalText _Title="" _Label="" _PlaceholderText="" _Type="" _Id="" _Visible="" _Locked=""/>
  <Claim _Title="" _Label="" _PlaceholderText="" _Type="" _Id="" _Visible="" _Locked=""/>
  <Confidentiality _Title="" _Label="" _PlaceholderText="" _Type="" _Id="" _Visible="" _Locked=""/>
  <ContentType _Title="" _Label="" _PlaceholderText="" _Type="" _Id="" _Visible="" _Locked=""/>
  <Copy _Title="" _Label="" _PlaceholderText="" _Type="" _Id="" _Visible="" _Locked=""/>
  <CvrCpr _Title="" _Label="" _PlaceholderText="" _Type="" _Id="" _Visible="" _Locked=""/>
  <CvrCpr1 _Title="" _Label="" _PlaceholderText="" _Type="" _Id="" _Visible="" _Locked=""/>
  <Date _Title="" _Label="" _PlaceholderText="" _Type="" _Id="" _Visible="" _Locked="" Ticks="637906752000000000" Year="2022" ShortYear="22" Month="06" Day="13">2022-06-13T00:00:00</Date>
  <DateAgreement _Title="" _Label="" _PlaceholderText="" _Type="" _Id="" _Visible="" _Locked="" Ticks="638496000000000000" Year="2024" ShortYear="24" Month="04" Day="25">2024-04-25T00:00:00</DateAgreement>
  <DateNextMeeting _Title="" _Label="" _PlaceholderText="" _Type="" _Id="" _Visible="" _Locked="" Ticks="638496000000000000" Year="2024" ShortYear="24" Month="04" Day="25">2024-04-25T00:00:00</DateNextMeeting>
  <DateSession _Title="" _Label="" _PlaceholderText="" _Type="" _Id="" _Visible="" _Locked="" Ticks="638496000000000000" Year="2024" ShortYear="24" Month="04" Day="25">2024-04-25T00:00:00</DateSession>
  <Defendant _Title="" _Label="" _PlaceholderText="" _Type="" _Id="" _Visible="" _Locked=""/>
  <DocumentNumber _Title="" _Label="" _PlaceholderText="" _Type="" _Id="" _Visible="" _Locked="" DocumentMajorVersion="0" DocumentMinorVersion="1" DocumentName="Privatlivspolitik.250424.docx" WindowsUsername="KIHA" SiteURL="https://kromannreumert.sharepoint.com/sites/1073524" DocumentURL="https://kromannreumert.sharepoint.com/sites/1073524/Shared Documents/_Documents/Privatlivspolitik.250424.docx">1073524-559240438-21</DocumentNumber>
  <DocumentVersion _Title="" _Label="" _PlaceholderText="" _Type="" _Id="" _Visible="" _Locked="">0.1</DocumentVersion>
  <Enclosures _Title="" _Label="" _PlaceholderText="" _Type="" _Id="" _Visible="" _Locked=""/>
  <Formal _Title="" _Label="" _PlaceholderText="" _Type="" _Id="" _Visible="" _Locked="">True</Formal>
  <FormalText _Title="" _Label="" _PlaceholderText="" _Type="" _Id="" _Visible="" _Locked=""/>
  <Function _Title="" _Label="" _PlaceholderText="" _Type="" _Id="" _Visible="" _Locked=""/>
  <Headers _Title="" _Label="" _PlaceholderText="" _Type="" _Id="" _Visible="" _Locked=""/>
  <HeaderText _Title="" _Label="" _PlaceholderText="" _Type="" _Id="" _Visible="" _Locked=""/>
  <IsEqual _Title="" _Label="" _PlaceholderText="" _Type="" _Id="" _Visible="" _Locked=""/>
  <Language _Title="" _Label="" _PlaceholderText="" _Type="Plaintext" _Id="1030" _Visible="" _Locked="">Dansk (Danmark)</Language>
  <LastModifiedBy _Title="" _Label="" _PlaceholderText="" _Type="" _Id="" _Visible="" _Locked=""/>
  <LastSavedBy _Title="" _Label="" _PlaceholderText="" _Type="" _Id="" _Visible="" _Locked="" ns0="http://www.documentaal.nl/Document" import="Kia Hansen" ResponsiblePartner="" ResponsiblePartnerInitials="" function_en="" fullname="Kia Hansen" titlefor="" initials="KIHA" firstletters="" firstname="Kia" middlename="" lastname="Hansen" titleafter="" function="Advokatfuldmægtig" email="kiha@kromannreumert.com" bulist="Kromann Reumert" locationlist="Kromann Reumert" departmentlist="København" telephone="+45 38 77 12 68" mobile="+45 42 31 77 55" fax="" greeting="Med venlig hilsen/Best regards" signature="" present="" linkedin="" twitter="" facebook="" country="Danmark"/>
  <LegalInstance _Title="" _Label="" _PlaceholderText="" _Type="" _Id="" _Visible="" _Locked=""/>
  <LegalSector _Title="" _Label="" _PlaceholderText="" _Type="" _Id="" _Visible="" _Locked=""/>
  <Location _Title="" _Label="" _PlaceholderText="" _Type="" _Id="" _Visible="" _Locked=""/>
  <LocationNextMeeting _Title="" _Label="" _PlaceholderText="" _Type="" _Id="" _Visible="" _Locked=""/>
  <MatterCode _Title="" _Label="" _PlaceholderText="" _Type="" _Id="" _Visible="" _Locked=""/>
  <Meeting _Title="" _Label="" _PlaceholderText="" _Type="" _Id="" _Visible="" _Locked=""/>
  <MemoTo _Title="" _Label="" _PlaceholderText="" _Type="" _Id="" _Visible="" _Locked=""/>
  <NumberText _Title="" _Label="" _PlaceholderText="" _Type="" _Id="" _Visible="" _Locked=""/>
  <NumberType _Title="" _Label="" _PlaceholderText="" _Type="" _Id="" _Visible="" _Locked=""/>
  <Onbehalfof _Title="" _Label="" _PlaceholderText="" _Type="" _Id="" _Visible="" _Locked=""/>
  <OurReference _Title="" _Label="" _PlaceholderText="" _Type="" _Id="" _Visible="" _Locked="">KIHA/1073524/2024/1073524-559240438-21</OurReference>
  <Plaintiff _Title="" _Label="" _PlaceholderText="" _Type="" _Id="" _Visible="" _Locked=""/>
  <Present _Title="" _Label="" _PlaceholderText="" _Type="" _Id="" _Visible="" _Locked=""/>
  <ProjectNumber _Title="" _Label="" _PlaceholderText="" _Type="" _Id="" _Visible="" _Locked=""/>
  <Reference _Title="" _Label="" _PlaceholderText="" _Type="" _Id="" _Visible="" _Locked="">KIHA/1073524/2024/1073524-559240438-21</Reference>
  <ResponsiblePartnerOverride _Title="" _Label="" _PlaceholderText="" _Type="" _Id="" _Visible="" _Locked=""/>
  <Salutation _Title="" _Label="" _PlaceholderText="" _Type="" _Id="" _Visible="" _Locked=""/>
  <SendOption _Title="" _Label="" _PlaceholderText="" _Type="" _Id="" _Visible="" _Locked=""/>
  <Signature _Title="" _Label="" _PlaceholderText="" _Type="" _Id="" _Visible="" _Locked="">Advokat</Signature>
  <SignDate _Title="" _Label="" _PlaceholderText="" _Type="" _Id="" _Visible="" _Locked=""/>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
  <Subtitle _Title="" _Label="" _PlaceholderText="" _Type="" _Id="" _Visible="" _Locked=""/>
  <Template _Title="" _Label="" _PlaceholderText="" _Type="" _Id="" _Visible="" _Locked=""/>
  <TimeNextMeeting _Title="" _Label="" _PlaceholderText="" _Type="" _Id="" _Visible="" _Locked=""/>
  <TimeSession _Title="" _Label="" _PlaceholderText="" _Type="" _Id="" _Visible="" _Locked=""/>
  <Title _Title="" _Label="" _PlaceholderText="" _Type="" _Id="" _Visible="" _Locked=""/>
  <To _Title="" _Label="" _PlaceholderText="" _Type="" _Id="" _Visible="" _Locked=""/>
  <type _Title="" _Label="" _PlaceholderText="" _Type="Plaintext" _Id="" _Visible="" _Locked="">Blank</type>
  <TypeOfLegalDocument _Title="" _Label="" _PlaceholderText="" _Type="" _Id="" _Visible="" _Locked=""/>
  <Version _Title="" _Label="" _PlaceholderText="" _Type="" _Id="" _Visible="" _Locked=""/>
  <YourReference _Title="" _Label="" _PlaceholderText="" _Type="" _Id="" _Visible="" _Locked=""/>
</Document>
</file>

<file path=customXml/item3.xml><?xml version="1.0" encoding="utf-8"?>
<MatterData xmlns="http://www.documentaal.nl/MatterData">
  1073524Persondataretlig rådgivning (FAPS)9958748Foreningen af SpeciallægerPia Kirstine Voldmester
  <ClientCode _Title="" _Label="" _PlaceholderText="" _Type="" _Id="" _Visible="" _Locked="">9958748</ClientCode>
  <ClientName _Title="" _Label="" _PlaceholderText="" _Type="" _Id="" _Visible="" _Locked="">Foreningen af Speciallæger</ClientName>
  <EntityValue _Title="" _Label="" _PlaceholderText="" _Type="" _Id="" _Visible="" _Locked=""/>
  <MatterCode _Title="" _Label="" _PlaceholderText="" _Type="" _Id="" _Visible="" _Locked="">1073524</MatterCode>
  <MatterName _Title="" _Label="" _PlaceholderText="" _Type="" _Id="" _Visible="" _Locked="">Persondataretlig rådgivning (FAPS)</MatterName>
  <MatterSite _Title="" _Label="" _PlaceholderText="" _Type="" _Id="" _Visible="" _Locked=""/>
  <ResponsiblePartner>Pia Kirstine Voldmester</ResponsiblePartner>
</Matter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igner3 xmlns="http://www.documentaal.nl/Signer3"/>
</file>

<file path=customXml/item6.xml><?xml version="1.0" encoding="utf-8"?>
<DocumentSettings xmlns="http://www.documentaal.nl/DocumentSettings">
  <HiddenBookmarks>bmBULocation_logo_header|bmBULocation_logo_header_otherpage</HiddenBookmarks>
  <CollapsedBookmarks/>
</DocumentSettings>
</file>

<file path=customXml/item7.xml><?xml version="1.0" encoding="utf-8"?>
<Author xmlns="http://www.documentaal.nl/Author">
  HansenKIHAKiaHansenKromann ReumertKromann ReumertKøbenhavnMed venlig hilsen/Best regardsDanmark\KromannReumertOrganisation\KromannReumertBU\KobenhavnKøbenhavn+45 70 12 12 11+45 70 12 13 11DK 62 60 67 11cph@kromannreumert.comSundkrogsgade 5DK-2100København ØCopenhagenwww.kromannreumert.comDAKobenhavnKøbenhavnwww.kromannreumert.cominfo@kromannreumert.comKromannReumertBUKromann Reumert{SHAREDFOLDER}\Images\kromannreumert_logo_header.png{SHAREDFOLDER}\Images\kromannreumert_logo_header_white.png{SHAREDFOLDER}\Images\kromannreumert_logo_header_otherpage.png{SHAREDFOLDER}\Images\kromannreumert_logo_footer.png{SHAREDFOLDER}\Images\kromannreumert_logo_report.png{SHAREDFOLDER}\Images\kromannreumert_logo_report_white.png{SHAREDFOLDER}\Images\kromannreumert_logo_excel.png{SHAREDFOLDER}\Images\kromannreumert_logo_email.pngKøbenhavnSundkrogsgade 5
DK-2100 København ØAarhusRådhuspladsen 3
DK-8000 Aarhus CLondon65 St. Paul's Churchyard
London EC4M 8ABAdvokatfirmaKromannReumertOrganisationKromann Reumert
  <BU_additionalbudata/>
  <BU_additionallocationdata/>
  <BU_bankinfo/>
  <BU_businessunit_id>KromannReumertBU</BU_businessunit_id>
  <BU_businessunit_name>Kromann Reumert</BU_businessunit_name>
  <BU_coc>DK 62 60 67 11</BU_coc>
  <BU_colophonheader>Advokatfirma</BU_colophonheader>
  <BU_email>info@kromannreumert.com</BU_email>
  <BU_internet>www.kromannreumert.com</BU_internet>
  <BU_legaltextdoc/>
  <BU_legaltextmail/>
  <BU_legaltextreport/>
  <BU_location_id>Kobenhavn</BU_location_id>
  <BU_location_name>København</BU_location_name>
  <BU_location1address>Sundkrogsgade 5
DK-2100 København Ø</BU_location1address>
  <BU_location1city>København</BU_location1city>
  <BU_location2address>Rådhuspladsen 3
DK-8000 Aarhus C</BU_location2address>
  <BU_location2city>Aarhus</BU_location2city>
  <BU_location3address>65 St. Paul's Churchyard
London EC4M 8AB</BU_location3address>
  <BU_location3city>London</BU_location3city>
  <BU_loccity>København Ø</BU_loccity>
  <BU_loccityemail>Copenhagen</BU_loccityemail>
  <BU_loccountry/>
  <BU_loccountrycode>DA</BU_loccountrycode>
  <BU_locdirector/>
  <BU_locemail>cph@kromannreumert.com</BU_locemail>
  <BU_locfax>+45 70 12 13 11</BU_locfax>
  <BU_loclogomarketing/>
  <BU_locname>København</BU_locname>
  <BU_locpobox1/>
  <BU_locpobox2/>
  <BU_locpobox3/>
  <BU_locstate/>
  <BU_loctelephone>+45 70 12 12 11</BU_loctelephone>
  <BU_locvisitaddress1>Sundkrogsgade 5</BU_locvisitaddress1>
  <BU_locvisitaddress2/>
  <BU_locvisitaddress3/>
  <BU_locwebsite>www.kromannreumert.com</BU_locwebsite>
  <BU_loczip>DK-2100</BU_loczip>
  <BU_logo_email>{SHAREDFOLDER}\Images\kromannreumert_logo_email.png</BU_logo_email>
  <BU_logo_email_marketing/>
  <BU_logo_excel>{SHAREDFOLDER}\Images\kromannreumert_logo_excel.png</BU_logo_excel>
  <BU_logo_extra1/>
  <BU_logo_extra2/>
  <BU_logo_footer>{SHAREDFOLDER}\Images\kromannreumert_logo_footer.png</BU_logo_footer>
  <BU_logo_header>{SHAREDFOLDER}\Images\kromannreumert_logo_header.png</BU_logo_header>
  <BU_logo_header_otherpage>{SHAREDFOLDER}\Images\kromannreumert_logo_header_otherpage.png</BU_logo_header_otherpage>
  <BU_logo_header_white>{SHAREDFOLDER}\Images\kromannreumert_logo_header_white.png</BU_logo_header_white>
  <BU_logo_image/>
  <BU_logo_report>{SHAREDFOLDER}\Images\kromannreumert_logo_report.png</BU_logo_report>
  <BU_logo_report_white>{SHAREDFOLDER}\Images\kromannreumert_logo_report_white.png</BU_logo_report_white>
  <BU_marketingmessage/>
  <BU_organisation_id>KromannReumertOrganisation</BU_organisation_id>
  <BU_organisation_name>Kromann Reumert</BU_organisation_name>
  <BU_registrationnumber/>
  <BU_responsible/>
  <BU_TemplateFolder/>
  <BU_vatnr/>
  <bulist>Kromann Reumert</bulist>
  <country>Danmark</country>
  <departmentlist>København</departmentlist>
  <email/>
  <facebook/>
  <fax/>
  <firstletters/>
  <firstname>Kia</firstname>
  <fullname>Hansen</fullname>
  <function/>
  <function_en/>
  <greeting>Med venlig hilsen/Best regards</greeting>
  <initials>KIHA</initials>
  <lastname>Hansen</lastname>
  <linkedin/>
  <locationlist>Kromann Reumert</locationlist>
  <middlename/>
  <mobile/>
  <organisationdata>\KromannReumertOrganisation\KromannReumertBU\Kobenhavn</organisationdata>
  <present/>
  <responsiblepartner/>
  <responsiblepartnerinitials/>
  <signature/>
  <telephone/>
  <titleafter/>
  <titlefor/>
  <twitter/>
</Author>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Signer2 xmlns="http://www.documentaal.nl/Signer2"/>
</file>

<file path=customXml/itemProps1.xml><?xml version="1.0" encoding="utf-8"?>
<ds:datastoreItem xmlns:ds="http://schemas.openxmlformats.org/officeDocument/2006/customXml" ds:itemID="{ADFBB601-FFF3-4A4A-8082-A14529966200}">
  <ds:schemaRefs>
    <ds:schemaRef ds:uri="http://www.documentaal.nl/v2/CustomFields"/>
    <ds:schemaRef ds:uri=""/>
  </ds:schemaRefs>
</ds:datastoreItem>
</file>

<file path=customXml/itemProps10.xml><?xml version="1.0" encoding="utf-8"?>
<ds:datastoreItem xmlns:ds="http://schemas.openxmlformats.org/officeDocument/2006/customXml" ds:itemID="{F8E4D7D0-4C20-4372-ABE5-D68FC918287A}">
  <ds:schemaRefs>
    <ds:schemaRef ds:uri="http://www.documentaal.nl/Address"/>
  </ds:schemaRefs>
</ds:datastoreItem>
</file>

<file path=customXml/itemProps11.xml><?xml version="1.0" encoding="utf-8"?>
<ds:datastoreItem xmlns:ds="http://schemas.openxmlformats.org/officeDocument/2006/customXml" ds:itemID="{673363E6-93B2-4F0B-89C3-491693328534}">
  <ds:schemaRefs>
    <ds:schemaRef ds:uri="http://schemas.openxmlformats.org/officeDocument/2006/bibliography"/>
  </ds:schemaRefs>
</ds:datastoreItem>
</file>

<file path=customXml/itemProps12.xml><?xml version="1.0" encoding="utf-8"?>
<ds:datastoreItem xmlns:ds="http://schemas.openxmlformats.org/officeDocument/2006/customXml" ds:itemID="{EEF1BA1D-339D-4A6F-BBEE-587EC3C2B911}">
  <ds:schemaRefs>
    <ds:schemaRef ds:uri="http://schemas.microsoft.com/office/2006/metadata/properties"/>
    <ds:schemaRef ds:uri="http://schemas.microsoft.com/office/infopath/2007/PartnerControls"/>
    <ds:schemaRef ds:uri="184a3e7d-1a82-4c01-bb17-ec933a27feb6"/>
  </ds:schemaRefs>
</ds:datastoreItem>
</file>

<file path=customXml/itemProps13.xml><?xml version="1.0" encoding="utf-8"?>
<ds:datastoreItem xmlns:ds="http://schemas.openxmlformats.org/officeDocument/2006/customXml" ds:itemID="{DBA1123F-C8B5-41DE-9A95-AA94816091A4}">
  <ds:schemaRefs>
    <ds:schemaRef ds:uri="http://www.documentaal.nl/Signer"/>
  </ds:schemaRefs>
</ds:datastoreItem>
</file>

<file path=customXml/itemProps14.xml><?xml version="1.0" encoding="utf-8"?>
<ds:datastoreItem xmlns:ds="http://schemas.openxmlformats.org/officeDocument/2006/customXml" ds:itemID="{3FC77C70-AF6A-4015-A8E4-91D0AA227E0A}">
  <ds:schemaRefs>
    <ds:schemaRef ds:uri="http://www.documentaal.nl/Location"/>
  </ds:schemaRefs>
</ds:datastoreItem>
</file>

<file path=customXml/itemProps15.xml><?xml version="1.0" encoding="utf-8"?>
<ds:datastoreItem xmlns:ds="http://schemas.openxmlformats.org/officeDocument/2006/customXml" ds:itemID="{79BE6CA2-4C5E-4056-A5D4-59B77B942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4a3e7d-1a82-4c01-bb17-ec933a27feb6"/>
    <ds:schemaRef ds:uri="08bf22c5-2ee1-4294-8066-a42ae828d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6.xml><?xml version="1.0" encoding="utf-8"?>
<ds:datastoreItem xmlns:ds="http://schemas.openxmlformats.org/officeDocument/2006/customXml" ds:itemID="{F2B431C7-5E38-4F76-A095-AFC4675B3C9A}">
  <ds:schemaRefs>
    <ds:schemaRef ds:uri="http://www.documentaal.nl/v2/Contacts"/>
    <ds:schemaRef ds:uri=""/>
  </ds:schemaRefs>
</ds:datastoreItem>
</file>

<file path=customXml/itemProps2.xml><?xml version="1.0" encoding="utf-8"?>
<ds:datastoreItem xmlns:ds="http://schemas.openxmlformats.org/officeDocument/2006/customXml" ds:itemID="{1FDE45C5-662B-47A1-9021-9F5B66C738B6}">
  <ds:schemaRefs>
    <ds:schemaRef ds:uri="http://www.documentaal.nl/Document"/>
  </ds:schemaRefs>
</ds:datastoreItem>
</file>

<file path=customXml/itemProps3.xml><?xml version="1.0" encoding="utf-8"?>
<ds:datastoreItem xmlns:ds="http://schemas.openxmlformats.org/officeDocument/2006/customXml" ds:itemID="{FA152CD0-094F-47CC-9B3D-926B4E56911E}">
  <ds:schemaRefs>
    <ds:schemaRef ds:uri="http://www.documentaal.nl/MatterData"/>
  </ds:schemaRefs>
</ds:datastoreItem>
</file>

<file path=customXml/itemProps4.xml><?xml version="1.0" encoding="utf-8"?>
<ds:datastoreItem xmlns:ds="http://schemas.openxmlformats.org/officeDocument/2006/customXml" ds:itemID="{4CFFB179-DE1F-4C0F-B977-052FF22FE8E3}">
  <ds:schemaRefs>
    <ds:schemaRef ds:uri="http://schemas.microsoft.com/sharepoint/events"/>
  </ds:schemaRefs>
</ds:datastoreItem>
</file>

<file path=customXml/itemProps5.xml><?xml version="1.0" encoding="utf-8"?>
<ds:datastoreItem xmlns:ds="http://schemas.openxmlformats.org/officeDocument/2006/customXml" ds:itemID="{BA28EC65-1FBE-4F2D-B570-72B5B5AE87CC}">
  <ds:schemaRefs>
    <ds:schemaRef ds:uri="http://www.documentaal.nl/Signer3"/>
  </ds:schemaRefs>
</ds:datastoreItem>
</file>

<file path=customXml/itemProps6.xml><?xml version="1.0" encoding="utf-8"?>
<ds:datastoreItem xmlns:ds="http://schemas.openxmlformats.org/officeDocument/2006/customXml" ds:itemID="{B1D1E2C2-C159-44D0-90B5-FD419710255B}">
  <ds:schemaRefs>
    <ds:schemaRef ds:uri="http://www.documentaal.nl/DocumentSettings"/>
  </ds:schemaRefs>
</ds:datastoreItem>
</file>

<file path=customXml/itemProps7.xml><?xml version="1.0" encoding="utf-8"?>
<ds:datastoreItem xmlns:ds="http://schemas.openxmlformats.org/officeDocument/2006/customXml" ds:itemID="{7320F4F1-1840-4444-AC10-61C20EEA76C2}">
  <ds:schemaRefs>
    <ds:schemaRef ds:uri="http://www.documentaal.nl/Author"/>
  </ds:schemaRefs>
</ds:datastoreItem>
</file>

<file path=customXml/itemProps8.xml><?xml version="1.0" encoding="utf-8"?>
<ds:datastoreItem xmlns:ds="http://schemas.openxmlformats.org/officeDocument/2006/customXml" ds:itemID="{21816AB3-A89C-479F-BECD-C1AA56F8A80B}">
  <ds:schemaRefs>
    <ds:schemaRef ds:uri="http://schemas.microsoft.com/sharepoint/v3/contenttype/forms"/>
  </ds:schemaRefs>
</ds:datastoreItem>
</file>

<file path=customXml/itemProps9.xml><?xml version="1.0" encoding="utf-8"?>
<ds:datastoreItem xmlns:ds="http://schemas.openxmlformats.org/officeDocument/2006/customXml" ds:itemID="{E7BF538B-2E8C-4B33-B965-BC16559E5827}">
  <ds:schemaRefs>
    <ds:schemaRef ds:uri="http://www.documentaal.nl/Signer2"/>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2300</Words>
  <Characters>14032</Characters>
  <Application>Microsoft Office Word</Application>
  <DocSecurity>0</DocSecurity>
  <Lines>116</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Company>Kromann Reumert</Company>
  <LinksUpToDate>false</LinksUpToDate>
  <CharactersWithSpaces>16300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Hansen</dc:creator>
  <cp:lastModifiedBy>Stephan Møhncke-Dose</cp:lastModifiedBy>
  <cp:revision>13</cp:revision>
  <dcterms:created xsi:type="dcterms:W3CDTF">2024-04-25T08:03:00Z</dcterms:created>
  <dcterms:modified xsi:type="dcterms:W3CDTF">2024-09-18T12:16:00Z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0x010100EB501D82FECFD24795C02B23ABC8EC16002ECD1C62E262394B8697D4E428A9ACE3</vt:lpwstr>
  </property>
  <property fmtid="{D5CDD505-2E9C-101B-9397-08002B2CF9AE}" pid="3" name="_dlc_DocIdItemGuid">
    <vt:lpwstr>21e76c5b-858a-46a9-9df0-b01423bd7443</vt:lpwstr>
  </property>
  <property fmtid="{D5CDD505-2E9C-101B-9397-08002B2CF9AE}" pid="4" name="LegalSubject">
    <vt:lpwstr>3;#Compliance (persondata) og dokumentation|dda0dcc5-914f-4b62-b300-3fd0e2997dc7</vt:lpwstr>
  </property>
  <property fmtid="{D5CDD505-2E9C-101B-9397-08002B2CF9AE}" pid="5" name="MatterWorkingType">
    <vt:lpwstr>1;#Anden juridisk sagsbehandling|fc068170-46d3-4b0d-b5b4-ab8eff6004f4</vt:lpwstr>
  </property>
  <property fmtid="{D5CDD505-2E9C-101B-9397-08002B2CF9AE}" pid="6" name="Industry">
    <vt:lpwstr>2;#Organisationer og foreninger|5bf0abec-8455-4bdd-8f21-05392b400a5b</vt:lpwstr>
  </property>
  <property fmtid="{D5CDD505-2E9C-101B-9397-08002B2CF9AE}" pid="7" name="DocumentType">
    <vt:lpwstr/>
  </property>
  <property fmtid="{D5CDD505-2E9C-101B-9397-08002B2CF9AE}" pid="8" name="ContentType">
    <vt:lpwstr>KR Dokument</vt:lpwstr>
  </property>
  <property fmtid="{D5CDD505-2E9C-101B-9397-08002B2CF9AE}" pid="9" name="MatterCode">
    <vt:lpwstr>1073524</vt:lpwstr>
  </property>
  <property fmtid="{D5CDD505-2E9C-101B-9397-08002B2CF9AE}" pid="10" name="MatterName">
    <vt:lpwstr>Persondataretlig rådgivning (FAPS)</vt:lpwstr>
  </property>
  <property fmtid="{D5CDD505-2E9C-101B-9397-08002B2CF9AE}" pid="11" name="ClientCode">
    <vt:lpwstr>9958748</vt:lpwstr>
  </property>
  <property fmtid="{D5CDD505-2E9C-101B-9397-08002B2CF9AE}" pid="12" name="ClientName">
    <vt:lpwstr>Foreningen af Speciallæger</vt:lpwstr>
  </property>
  <property fmtid="{D5CDD505-2E9C-101B-9397-08002B2CF9AE}" pid="13" name="DocAuthor">
    <vt:lpwstr>-1;#Kia Hansen</vt:lpwstr>
  </property>
  <property fmtid="{D5CDD505-2E9C-101B-9397-08002B2CF9AE}" pid="14" name="DokumentType">
    <vt:lpwstr>6;#KR dokumenter|522f9101-2d53-4771-b10e-674edc62ad03</vt:lpwstr>
  </property>
  <property fmtid="{D5CDD505-2E9C-101B-9397-08002B2CF9AE}" pid="15" name="Title">
    <vt:lpwstr> </vt:lpwstr>
  </property>
  <property fmtid="{D5CDD505-2E9C-101B-9397-08002B2CF9AE}" pid="16" name="c6b3a260be604099a6d41cd63fd1bbae">
    <vt:lpwstr>Organisationer og foreninger|5bf0abec-8455-4bdd-8f21-05392b400a5b</vt:lpwstr>
  </property>
  <property fmtid="{D5CDD505-2E9C-101B-9397-08002B2CF9AE}" pid="17" name="m84b95e83f7142a28f8bc1a67beb2d99">
    <vt:lpwstr>Anden juridisk sagsbehandling|fc068170-46d3-4b0d-b5b4-ab8eff6004f4</vt:lpwstr>
  </property>
  <property fmtid="{D5CDD505-2E9C-101B-9397-08002B2CF9AE}" pid="18" name="ResponsiblePartner">
    <vt:lpwstr>11;#Pia Kirstine Voldmester</vt:lpwstr>
  </property>
  <property fmtid="{D5CDD505-2E9C-101B-9397-08002B2CF9AE}" pid="19" name="MatterWorker">
    <vt:lpwstr>12;#Kia Hansen</vt:lpwstr>
  </property>
  <property fmtid="{D5CDD505-2E9C-101B-9397-08002B2CF9AE}" pid="20" name="o0f7fb838f444c3e9756e50983adce3e">
    <vt:lpwstr>Compliance (persondata) og dokumentation|dda0dcc5-914f-4b62-b300-3fd0e2997dc7</vt:lpwstr>
  </property>
  <property fmtid="{D5CDD505-2E9C-101B-9397-08002B2CF9AE}" pid="21" name="Created">
    <vt:lpwstr>2024-02-19T08:51:00+00:00</vt:lpwstr>
  </property>
  <property fmtid="{D5CDD505-2E9C-101B-9397-08002B2CF9AE}" pid="22" name="Modified">
    <vt:lpwstr>2024-04-12T08:04:00+00:00</vt:lpwstr>
  </property>
  <property fmtid="{D5CDD505-2E9C-101B-9397-08002B2CF9AE}" pid="23" name="Sender name">
    <vt:lpwstr>Kia Hansen</vt:lpwstr>
  </property>
  <property fmtid="{D5CDD505-2E9C-101B-9397-08002B2CF9AE}" pid="24" name="Sent representing e-mail address">
    <vt:lpwstr>/o=ExchangeLabs/ou=Exchange Administrative Group (FYDIBOHF23SPDLT)/cn=Recipients/cn=d322e2ca35e24300bf9dc09ba45e9416-Kia Hansen</vt:lpwstr>
  </property>
  <property fmtid="{D5CDD505-2E9C-101B-9397-08002B2CF9AE}" pid="25" name="Topic">
    <vt:lpwstr>Privatlivspolitik.190224.docx</vt:lpwstr>
  </property>
  <property fmtid="{D5CDD505-2E9C-101B-9397-08002B2CF9AE}" pid="26" name="Conversation topic">
    <vt:lpwstr>Privatlivspolitik.190224.docx</vt:lpwstr>
  </property>
  <property fmtid="{D5CDD505-2E9C-101B-9397-08002B2CF9AE}" pid="27" name="Message delivery time">
    <vt:filetime>2024-03-13T16:24:39Z</vt:filetime>
  </property>
  <property fmtid="{D5CDD505-2E9C-101B-9397-08002B2CF9AE}" pid="28" name="Transport message headers">
    <vt:lpwstr/>
  </property>
  <property fmtid="{D5CDD505-2E9C-101B-9397-08002B2CF9AE}" pid="29" name="Received by name">
    <vt:lpwstr/>
  </property>
  <property fmtid="{D5CDD505-2E9C-101B-9397-08002B2CF9AE}" pid="30" name="Message class">
    <vt:lpwstr>IPM.Document.Word.Document.12</vt:lpwstr>
  </property>
  <property fmtid="{D5CDD505-2E9C-101B-9397-08002B2CF9AE}" pid="31" name="Client submit time">
    <vt:filetime>2024-03-13T16:24:39Z</vt:filetime>
  </property>
  <property fmtid="{D5CDD505-2E9C-101B-9397-08002B2CF9AE}" pid="32" name="Received representing address type">
    <vt:lpwstr/>
  </property>
  <property fmtid="{D5CDD505-2E9C-101B-9397-08002B2CF9AE}" pid="33" name="Sent representing name">
    <vt:lpwstr>Kia Hansen</vt:lpwstr>
  </property>
  <property fmtid="{D5CDD505-2E9C-101B-9397-08002B2CF9AE}" pid="34" name="Sent representing address type">
    <vt:lpwstr>EX</vt:lpwstr>
  </property>
  <property fmtid="{D5CDD505-2E9C-101B-9397-08002B2CF9AE}" pid="35" name="SMTPBCC">
    <vt:lpwstr/>
  </property>
  <property fmtid="{D5CDD505-2E9C-101B-9397-08002B2CF9AE}" pid="36" name="Sensitivity">
    <vt:r8>0</vt:r8>
  </property>
  <property fmtid="{D5CDD505-2E9C-101B-9397-08002B2CF9AE}" pid="37" name="BCC">
    <vt:lpwstr/>
  </property>
  <property fmtid="{D5CDD505-2E9C-101B-9397-08002B2CF9AE}" pid="38" name="SMTPCC">
    <vt:lpwstr/>
  </property>
  <property fmtid="{D5CDD505-2E9C-101B-9397-08002B2CF9AE}" pid="39" name="Last modification time">
    <vt:filetime>2024-03-13T16:24:39Z</vt:filetime>
  </property>
  <property fmtid="{D5CDD505-2E9C-101B-9397-08002B2CF9AE}" pid="40" name="Received by address type">
    <vt:lpwstr/>
  </property>
  <property fmtid="{D5CDD505-2E9C-101B-9397-08002B2CF9AE}" pid="41" name="SMTPTo">
    <vt:lpwstr/>
  </property>
  <property fmtid="{D5CDD505-2E9C-101B-9397-08002B2CF9AE}" pid="42" name="CC">
    <vt:lpwstr/>
  </property>
  <property fmtid="{D5CDD505-2E9C-101B-9397-08002B2CF9AE}" pid="43" name="Internet message id">
    <vt:lpwstr/>
  </property>
  <property fmtid="{D5CDD505-2E9C-101B-9397-08002B2CF9AE}" pid="44" name="Sender address type">
    <vt:lpwstr>EX</vt:lpwstr>
  </property>
  <property fmtid="{D5CDD505-2E9C-101B-9397-08002B2CF9AE}" pid="45" name="Has attachment">
    <vt:bool>true</vt:bool>
  </property>
  <property fmtid="{D5CDD505-2E9C-101B-9397-08002B2CF9AE}" pid="46" name="Received representing name">
    <vt:lpwstr/>
  </property>
  <property fmtid="{D5CDD505-2E9C-101B-9397-08002B2CF9AE}" pid="47" name="To">
    <vt:lpwstr/>
  </property>
  <property fmtid="{D5CDD505-2E9C-101B-9397-08002B2CF9AE}" pid="48" name="Received by e-mail address">
    <vt:lpwstr/>
  </property>
  <property fmtid="{D5CDD505-2E9C-101B-9397-08002B2CF9AE}" pid="49" name="Sender e-mail address">
    <vt:lpwstr>/o=ExchangeLabs/ou=Exchange Administrative Group (FYDIBOHF23SPDLT)/cn=Recipients/cn=d322e2ca35e24300bf9dc09ba45e9416-Kia Hansen</vt:lpwstr>
  </property>
  <property fmtid="{D5CDD505-2E9C-101B-9397-08002B2CF9AE}" pid="50" name="SMTPFrom">
    <vt:lpwstr>kiha@kromannreumert.com;</vt:lpwstr>
  </property>
  <property fmtid="{D5CDD505-2E9C-101B-9397-08002B2CF9AE}" pid="51" name="Creation time">
    <vt:filetime>2024-03-13T16:24:39Z</vt:filetime>
  </property>
  <property fmtid="{D5CDD505-2E9C-101B-9397-08002B2CF9AE}" pid="52" name="Received representing e-mail address">
    <vt:lpwstr/>
  </property>
  <property fmtid="{D5CDD505-2E9C-101B-9397-08002B2CF9AE}" pid="53" name="Importance">
    <vt:r8>0</vt:r8>
  </property>
  <property fmtid="{D5CDD505-2E9C-101B-9397-08002B2CF9AE}" pid="54" name="Message size">
    <vt:r8>135680</vt:r8>
  </property>
  <property fmtid="{D5CDD505-2E9C-101B-9397-08002B2CF9AE}" pid="55" name="a032d87ea657497e958535bbeaf9b665">
    <vt:lpwstr>Organisationer og foreninger|5bf0abec-8455-4bdd-8f21-05392b400a5b</vt:lpwstr>
  </property>
  <property fmtid="{D5CDD505-2E9C-101B-9397-08002B2CF9AE}" pid="56" name="eda0f7838a6d4808a3212895df59198d">
    <vt:lpwstr>Anden juridisk sagsbehandling|fc068170-46d3-4b0d-b5b4-ab8eff6004f4</vt:lpwstr>
  </property>
  <property fmtid="{D5CDD505-2E9C-101B-9397-08002B2CF9AE}" pid="57" name="l5e5199a8372451e925b96b59040624d">
    <vt:lpwstr>Compliance (persondata) og dokumentation|dda0dcc5-914f-4b62-b300-3fd0e2997dc7</vt:lpwstr>
  </property>
</Properties>
</file>